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65" w:name="Xd91d02702892acdd4afa554e054c902ef0342c6"/>
    <w:p>
      <w:pPr>
        <w:pStyle w:val="Heading1"/>
      </w:pPr>
      <w:r>
        <w:t xml:space="preserve">HVAC System Operations &amp; Maintenance Manual</w:t>
      </w:r>
    </w:p>
    <w:bookmarkStart w:id="22" w:name="Xe3d0fc0bea9a42ce7605565d0964033d7f6ee47"/>
    <w:p>
      <w:pPr>
        <w:pStyle w:val="Heading2"/>
      </w:pPr>
      <w:r>
        <w:t xml:space="preserve">1. Introduction</w:t>
      </w:r>
    </w:p>
    <w:bookmarkStart w:id="20" w:name="Xe94c4103db6bb764aa3b798144b782dac27f424"/>
    <w:p>
      <w:pPr>
        <w:pStyle w:val="Heading3"/>
      </w:pPr>
      <w:r>
        <w:t xml:space="preserve">1.1 Purpose</w:t>
      </w:r>
    </w:p>
    <w:p>
      <w:pPr>
        <w:pStyle w:val="FirstParagraph"/>
      </w:pPr>
      <w:r>
        <w:t xml:space="preserve">This manual provides comprehensive guidance for the operation, maintenance, and troubleshooting of the HVAC system installed at [Facility Name]. It serves as the primary reference for facility engineers, technicians, and operators.</w:t>
      </w:r>
    </w:p>
    <w:bookmarkEnd w:id="20"/>
    <w:bookmarkStart w:id="21" w:name="X58b1b366ebc28c5324d98c27bcce9ee3108a9a8"/>
    <w:p>
      <w:pPr>
        <w:pStyle w:val="Heading3"/>
      </w:pPr>
      <w:r>
        <w:t xml:space="preserve">1.2 System Description</w:t>
      </w:r>
    </w:p>
    <w:p>
      <w:pPr>
        <w:pStyle w:val="FirstParagraph"/>
      </w:pPr>
      <w:r>
        <w:t xml:space="preserve">Building Type: Commercial Office Building</w:t>
      </w:r>
      <w:r>
        <w:t xml:space="preserve"> </w:t>
      </w:r>
      <w:r>
        <w:t xml:space="preserve">Total Area: 50,000 sq ft</w:t>
      </w:r>
      <w:r>
        <w:t xml:space="preserve"> </w:t>
      </w:r>
      <w:r>
        <w:t xml:space="preserve">Zones: 4 primary zones (North, South, East, West)</w:t>
      </w:r>
      <w:r>
        <w:t xml:space="preserve"> </w:t>
      </w:r>
      <w:r>
        <w:t xml:space="preserve">Operating Hours: 6:00 AM - 8:00 PM (Mon-Fri)</w:t>
      </w:r>
    </w:p>
    <w:bookmarkEnd w:id="21"/>
    <w:bookmarkEnd w:id="22"/>
    <w:bookmarkStart w:id="27" w:name="X6eb779e66ca4a63bf4af4d3f8271851670564ba"/>
    <w:p>
      <w:pPr>
        <w:pStyle w:val="Heading2"/>
      </w:pPr>
      <w:r>
        <w:t xml:space="preserve">2. Equipment Specifications</w:t>
      </w:r>
    </w:p>
    <w:bookmarkStart w:id="23" w:name="X87c72880df9318aee6c807b8b7d2919c1d39980"/>
    <w:p>
      <w:pPr>
        <w:pStyle w:val="Heading3"/>
      </w:pPr>
      <w:r>
        <w:t xml:space="preserve">2.1 Air Handling Units (AHUs)</w:t>
      </w:r>
    </w:p>
    <w:p>
      <w:pPr>
        <w:numPr>
          <w:ilvl w:val="0"/>
          <w:numId w:val="1001"/>
        </w:numPr>
        <w:pStyle w:val="Compact"/>
      </w:pPr>
      <w:r>
        <w:t xml:space="preserve">Manufacturer: Carrier</w:t>
      </w:r>
    </w:p>
    <w:p>
      <w:pPr>
        <w:numPr>
          <w:ilvl w:val="0"/>
          <w:numId w:val="1001"/>
        </w:numPr>
        <w:pStyle w:val="Compact"/>
      </w:pPr>
      <w:r>
        <w:t xml:space="preserve">Model: 39M</w:t>
      </w:r>
    </w:p>
    <w:p>
      <w:pPr>
        <w:numPr>
          <w:ilvl w:val="0"/>
          <w:numId w:val="1001"/>
        </w:numPr>
        <w:pStyle w:val="Compact"/>
      </w:pPr>
      <w:r>
        <w:t xml:space="preserve">Quantity: 4 units</w:t>
      </w:r>
    </w:p>
    <w:p>
      <w:pPr>
        <w:numPr>
          <w:ilvl w:val="0"/>
          <w:numId w:val="1001"/>
        </w:numPr>
        <w:pStyle w:val="Compact"/>
      </w:pPr>
      <w:r>
        <w:t xml:space="preserve">Capacity: 20,000 CFM each</w:t>
      </w:r>
    </w:p>
    <w:p>
      <w:pPr>
        <w:numPr>
          <w:ilvl w:val="0"/>
          <w:numId w:val="1001"/>
        </w:numPr>
        <w:pStyle w:val="Compact"/>
      </w:pPr>
      <w:r>
        <w:t xml:space="preserve">Motor: 25 HP, 460V, 3-phase</w:t>
      </w:r>
    </w:p>
    <w:p>
      <w:pPr>
        <w:numPr>
          <w:ilvl w:val="0"/>
          <w:numId w:val="1001"/>
        </w:numPr>
        <w:pStyle w:val="Compact"/>
      </w:pPr>
      <w:r>
        <w:t xml:space="preserve">Filter Types:</w:t>
      </w:r>
    </w:p>
    <w:p>
      <w:pPr>
        <w:numPr>
          <w:ilvl w:val="1"/>
          <w:numId w:val="1002"/>
        </w:numPr>
        <w:pStyle w:val="Compact"/>
      </w:pPr>
      <w:r>
        <w:t xml:space="preserve">Pre-filter: MERV 8</w:t>
      </w:r>
    </w:p>
    <w:p>
      <w:pPr>
        <w:numPr>
          <w:ilvl w:val="1"/>
          <w:numId w:val="1002"/>
        </w:numPr>
        <w:pStyle w:val="Compact"/>
      </w:pPr>
      <w:r>
        <w:t xml:space="preserve">Final filter: MERV 13</w:t>
      </w:r>
    </w:p>
    <w:p>
      <w:pPr>
        <w:numPr>
          <w:ilvl w:val="0"/>
          <w:numId w:val="1001"/>
        </w:numPr>
        <w:pStyle w:val="Compact"/>
      </w:pPr>
      <w:r>
        <w:t xml:space="preserve">Design Parameters:</w:t>
      </w:r>
    </w:p>
    <w:p>
      <w:pPr>
        <w:numPr>
          <w:ilvl w:val="1"/>
          <w:numId w:val="1003"/>
        </w:numPr>
        <w:pStyle w:val="Compact"/>
      </w:pPr>
      <w:r>
        <w:t xml:space="preserve">Supply Air Temp: 55°F ± 2°F</w:t>
      </w:r>
    </w:p>
    <w:p>
      <w:pPr>
        <w:numPr>
          <w:ilvl w:val="1"/>
          <w:numId w:val="1003"/>
        </w:numPr>
        <w:pStyle w:val="Compact"/>
      </w:pPr>
      <w:r>
        <w:t xml:space="preserve">Return Air Temp: 75°F ± 2°F</w:t>
      </w:r>
    </w:p>
    <w:p>
      <w:pPr>
        <w:numPr>
          <w:ilvl w:val="1"/>
          <w:numId w:val="1003"/>
        </w:numPr>
        <w:pStyle w:val="Compact"/>
      </w:pPr>
      <w:r>
        <w:t xml:space="preserve">Static Pressure: 2.5“ WC</w:t>
      </w:r>
    </w:p>
    <w:bookmarkEnd w:id="23"/>
    <w:bookmarkStart w:id="24" w:name="Xe0f0186ff79314551aa688db1cda546276afc26"/>
    <w:p>
      <w:pPr>
        <w:pStyle w:val="Heading3"/>
      </w:pPr>
      <w:r>
        <w:t xml:space="preserve">2.2 Chillers</w:t>
      </w:r>
    </w:p>
    <w:p>
      <w:pPr>
        <w:numPr>
          <w:ilvl w:val="0"/>
          <w:numId w:val="1004"/>
        </w:numPr>
        <w:pStyle w:val="Compact"/>
      </w:pPr>
      <w:r>
        <w:t xml:space="preserve">Manufacturer: Trane</w:t>
      </w:r>
    </w:p>
    <w:p>
      <w:pPr>
        <w:numPr>
          <w:ilvl w:val="0"/>
          <w:numId w:val="1004"/>
        </w:numPr>
        <w:pStyle w:val="Compact"/>
      </w:pPr>
      <w:r>
        <w:t xml:space="preserve">Model: CVHF</w:t>
      </w:r>
    </w:p>
    <w:p>
      <w:pPr>
        <w:numPr>
          <w:ilvl w:val="0"/>
          <w:numId w:val="1004"/>
        </w:numPr>
        <w:pStyle w:val="Compact"/>
      </w:pPr>
      <w:r>
        <w:t xml:space="preserve">Type: Water-cooled centrifugal</w:t>
      </w:r>
    </w:p>
    <w:p>
      <w:pPr>
        <w:numPr>
          <w:ilvl w:val="0"/>
          <w:numId w:val="1004"/>
        </w:numPr>
        <w:pStyle w:val="Compact"/>
      </w:pPr>
      <w:r>
        <w:t xml:space="preserve">Capacity: 500 tons</w:t>
      </w:r>
    </w:p>
    <w:p>
      <w:pPr>
        <w:numPr>
          <w:ilvl w:val="0"/>
          <w:numId w:val="1004"/>
        </w:numPr>
        <w:pStyle w:val="Compact"/>
      </w:pPr>
      <w:r>
        <w:t xml:space="preserve">Refrigerant: R-134a</w:t>
      </w:r>
    </w:p>
    <w:p>
      <w:pPr>
        <w:numPr>
          <w:ilvl w:val="0"/>
          <w:numId w:val="1004"/>
        </w:numPr>
        <w:pStyle w:val="Compact"/>
      </w:pPr>
      <w:r>
        <w:t xml:space="preserve">Operating Parameters:</w:t>
      </w:r>
    </w:p>
    <w:p>
      <w:pPr>
        <w:numPr>
          <w:ilvl w:val="1"/>
          <w:numId w:val="1005"/>
        </w:numPr>
        <w:pStyle w:val="Compact"/>
      </w:pPr>
      <w:r>
        <w:t xml:space="preserve">Chilled Water Supply: 44°F</w:t>
      </w:r>
    </w:p>
    <w:p>
      <w:pPr>
        <w:numPr>
          <w:ilvl w:val="1"/>
          <w:numId w:val="1005"/>
        </w:numPr>
        <w:pStyle w:val="Compact"/>
      </w:pPr>
      <w:r>
        <w:t xml:space="preserve">Chilled Water Return: 54°F</w:t>
      </w:r>
    </w:p>
    <w:p>
      <w:pPr>
        <w:numPr>
          <w:ilvl w:val="1"/>
          <w:numId w:val="1005"/>
        </w:numPr>
        <w:pStyle w:val="Compact"/>
      </w:pPr>
      <w:r>
        <w:t xml:space="preserve">Condenser Water Supply: 85°F</w:t>
      </w:r>
    </w:p>
    <w:p>
      <w:pPr>
        <w:numPr>
          <w:ilvl w:val="1"/>
          <w:numId w:val="1005"/>
        </w:numPr>
        <w:pStyle w:val="Compact"/>
      </w:pPr>
      <w:r>
        <w:t xml:space="preserve">Condenser Water Return: 95°F</w:t>
      </w:r>
    </w:p>
    <w:p>
      <w:pPr>
        <w:numPr>
          <w:ilvl w:val="1"/>
          <w:numId w:val="1005"/>
        </w:numPr>
        <w:pStyle w:val="Compact"/>
      </w:pPr>
      <w:r>
        <w:t xml:space="preserve">Minimum Flow: 600 GPM</w:t>
      </w:r>
    </w:p>
    <w:p>
      <w:pPr>
        <w:numPr>
          <w:ilvl w:val="1"/>
          <w:numId w:val="1005"/>
        </w:numPr>
        <w:pStyle w:val="Compact"/>
      </w:pPr>
      <w:r>
        <w:t xml:space="preserve">Maximum Flow: 1200 GPM</w:t>
      </w:r>
    </w:p>
    <w:bookmarkEnd w:id="24"/>
    <w:bookmarkStart w:id="25" w:name="X6243addbee23eb4a45ac801231a5e0b1911839d"/>
    <w:p>
      <w:pPr>
        <w:pStyle w:val="Heading3"/>
      </w:pPr>
      <w:r>
        <w:t xml:space="preserve">2.3 Cooling Towers</w:t>
      </w:r>
    </w:p>
    <w:p>
      <w:pPr>
        <w:numPr>
          <w:ilvl w:val="0"/>
          <w:numId w:val="1006"/>
        </w:numPr>
        <w:pStyle w:val="Compact"/>
      </w:pPr>
      <w:r>
        <w:t xml:space="preserve">Manufacturer: Baltimore Aircoil</w:t>
      </w:r>
    </w:p>
    <w:p>
      <w:pPr>
        <w:numPr>
          <w:ilvl w:val="0"/>
          <w:numId w:val="1006"/>
        </w:numPr>
        <w:pStyle w:val="Compact"/>
      </w:pPr>
      <w:r>
        <w:t xml:space="preserve">Model: Series 3000</w:t>
      </w:r>
    </w:p>
    <w:p>
      <w:pPr>
        <w:numPr>
          <w:ilvl w:val="0"/>
          <w:numId w:val="1006"/>
        </w:numPr>
        <w:pStyle w:val="Compact"/>
      </w:pPr>
      <w:r>
        <w:t xml:space="preserve">Type: Induced draft counterflow</w:t>
      </w:r>
    </w:p>
    <w:p>
      <w:pPr>
        <w:numPr>
          <w:ilvl w:val="0"/>
          <w:numId w:val="1006"/>
        </w:numPr>
        <w:pStyle w:val="Compact"/>
      </w:pPr>
      <w:r>
        <w:t xml:space="preserve">Capacity: 600 tons</w:t>
      </w:r>
    </w:p>
    <w:p>
      <w:pPr>
        <w:numPr>
          <w:ilvl w:val="0"/>
          <w:numId w:val="1006"/>
        </w:numPr>
        <w:pStyle w:val="Compact"/>
      </w:pPr>
      <w:r>
        <w:t xml:space="preserve">Fan Motor: 30 HP</w:t>
      </w:r>
    </w:p>
    <w:p>
      <w:pPr>
        <w:numPr>
          <w:ilvl w:val="0"/>
          <w:numId w:val="1006"/>
        </w:numPr>
        <w:pStyle w:val="Compact"/>
      </w:pPr>
      <w:r>
        <w:t xml:space="preserve">Design Conditions:</w:t>
      </w:r>
    </w:p>
    <w:p>
      <w:pPr>
        <w:numPr>
          <w:ilvl w:val="1"/>
          <w:numId w:val="1007"/>
        </w:numPr>
        <w:pStyle w:val="Compact"/>
      </w:pPr>
      <w:r>
        <w:t xml:space="preserve">Wet Bulb: 78°F</w:t>
      </w:r>
    </w:p>
    <w:p>
      <w:pPr>
        <w:numPr>
          <w:ilvl w:val="1"/>
          <w:numId w:val="1007"/>
        </w:numPr>
        <w:pStyle w:val="Compact"/>
      </w:pPr>
      <w:r>
        <w:t xml:space="preserve">Range: 10°F</w:t>
      </w:r>
    </w:p>
    <w:p>
      <w:pPr>
        <w:numPr>
          <w:ilvl w:val="1"/>
          <w:numId w:val="1007"/>
        </w:numPr>
        <w:pStyle w:val="Compact"/>
      </w:pPr>
      <w:r>
        <w:t xml:space="preserve">Approach: 7°F</w:t>
      </w:r>
    </w:p>
    <w:bookmarkEnd w:id="25"/>
    <w:bookmarkStart w:id="26" w:name="X49f11a756aa1f19825daa1e98b5dd458ffc94c5"/>
    <w:p>
      <w:pPr>
        <w:pStyle w:val="Heading3"/>
      </w:pPr>
      <w:r>
        <w:t xml:space="preserve">2.4 Boilers</w:t>
      </w:r>
    </w:p>
    <w:p>
      <w:pPr>
        <w:numPr>
          <w:ilvl w:val="0"/>
          <w:numId w:val="1008"/>
        </w:numPr>
        <w:pStyle w:val="Compact"/>
      </w:pPr>
      <w:r>
        <w:t xml:space="preserve">Manufacturer: Cleaver-Brooks</w:t>
      </w:r>
    </w:p>
    <w:p>
      <w:pPr>
        <w:numPr>
          <w:ilvl w:val="0"/>
          <w:numId w:val="1008"/>
        </w:numPr>
        <w:pStyle w:val="Compact"/>
      </w:pPr>
      <w:r>
        <w:t xml:space="preserve">Model: CFC-E</w:t>
      </w:r>
    </w:p>
    <w:p>
      <w:pPr>
        <w:numPr>
          <w:ilvl w:val="0"/>
          <w:numId w:val="1008"/>
        </w:numPr>
        <w:pStyle w:val="Compact"/>
      </w:pPr>
      <w:r>
        <w:t xml:space="preserve">Type: Fire-tube condensing</w:t>
      </w:r>
    </w:p>
    <w:p>
      <w:pPr>
        <w:numPr>
          <w:ilvl w:val="0"/>
          <w:numId w:val="1008"/>
        </w:numPr>
        <w:pStyle w:val="Compact"/>
      </w:pPr>
      <w:r>
        <w:t xml:space="preserve">Input: 4,000 MBH</w:t>
      </w:r>
    </w:p>
    <w:p>
      <w:pPr>
        <w:numPr>
          <w:ilvl w:val="0"/>
          <w:numId w:val="1008"/>
        </w:numPr>
        <w:pStyle w:val="Compact"/>
      </w:pPr>
      <w:r>
        <w:t xml:space="preserve">Output: 3,800 MBH</w:t>
      </w:r>
    </w:p>
    <w:p>
      <w:pPr>
        <w:numPr>
          <w:ilvl w:val="0"/>
          <w:numId w:val="1008"/>
        </w:numPr>
        <w:pStyle w:val="Compact"/>
      </w:pPr>
      <w:r>
        <w:t xml:space="preserve">Efficiency: 95%</w:t>
      </w:r>
    </w:p>
    <w:p>
      <w:pPr>
        <w:numPr>
          <w:ilvl w:val="0"/>
          <w:numId w:val="1008"/>
        </w:numPr>
        <w:pStyle w:val="Compact"/>
      </w:pPr>
      <w:r>
        <w:t xml:space="preserve">Fuel: Natural Gas</w:t>
      </w:r>
    </w:p>
    <w:p>
      <w:pPr>
        <w:numPr>
          <w:ilvl w:val="0"/>
          <w:numId w:val="1008"/>
        </w:numPr>
        <w:pStyle w:val="Compact"/>
      </w:pPr>
      <w:r>
        <w:t xml:space="preserve">Operating Parameters:</w:t>
      </w:r>
    </w:p>
    <w:p>
      <w:pPr>
        <w:numPr>
          <w:ilvl w:val="1"/>
          <w:numId w:val="1009"/>
        </w:numPr>
        <w:pStyle w:val="Compact"/>
      </w:pPr>
      <w:r>
        <w:t xml:space="preserve">Supply Temperature: 180°F</w:t>
      </w:r>
    </w:p>
    <w:p>
      <w:pPr>
        <w:numPr>
          <w:ilvl w:val="1"/>
          <w:numId w:val="1009"/>
        </w:numPr>
        <w:pStyle w:val="Compact"/>
      </w:pPr>
      <w:r>
        <w:t xml:space="preserve">Return Temperature: 160°F</w:t>
      </w:r>
    </w:p>
    <w:p>
      <w:pPr>
        <w:numPr>
          <w:ilvl w:val="1"/>
          <w:numId w:val="1009"/>
        </w:numPr>
        <w:pStyle w:val="Compact"/>
      </w:pPr>
      <w:r>
        <w:t xml:space="preserve">Operating Pressure: 30 PSI</w:t>
      </w:r>
    </w:p>
    <w:bookmarkEnd w:id="26"/>
    <w:bookmarkEnd w:id="27"/>
    <w:bookmarkStart w:id="31" w:name="X90ddeff8a158fc6a8995dedeabddfdef8e791de"/>
    <w:p>
      <w:pPr>
        <w:pStyle w:val="Heading2"/>
      </w:pPr>
      <w:r>
        <w:t xml:space="preserve">3. Safety Procedures</w:t>
      </w:r>
    </w:p>
    <w:bookmarkStart w:id="28" w:name="X3ab2ab4f514c9759381d297b1e2909dfd0213ca"/>
    <w:p>
      <w:pPr>
        <w:pStyle w:val="Heading3"/>
      </w:pPr>
      <w:r>
        <w:t xml:space="preserve">3.1 Required Personal Protective Equipment (PPE)</w:t>
      </w:r>
    </w:p>
    <w:p>
      <w:pPr>
        <w:numPr>
          <w:ilvl w:val="0"/>
          <w:numId w:val="1010"/>
        </w:numPr>
        <w:pStyle w:val="Compact"/>
      </w:pPr>
      <w:r>
        <w:t xml:space="preserve">Safety glasses (ANSI Z87.1)</w:t>
      </w:r>
    </w:p>
    <w:p>
      <w:pPr>
        <w:numPr>
          <w:ilvl w:val="0"/>
          <w:numId w:val="1010"/>
        </w:numPr>
        <w:pStyle w:val="Compact"/>
      </w:pPr>
      <w:r>
        <w:t xml:space="preserve">Steel-toed boots (ASTM F2413-18)</w:t>
      </w:r>
    </w:p>
    <w:p>
      <w:pPr>
        <w:numPr>
          <w:ilvl w:val="0"/>
          <w:numId w:val="1010"/>
        </w:numPr>
        <w:pStyle w:val="Compact"/>
      </w:pPr>
      <w:r>
        <w:t xml:space="preserve">Hard hat (Type I, Class E)</w:t>
      </w:r>
    </w:p>
    <w:p>
      <w:pPr>
        <w:numPr>
          <w:ilvl w:val="0"/>
          <w:numId w:val="1010"/>
        </w:numPr>
        <w:pStyle w:val="Compact"/>
      </w:pPr>
      <w:r>
        <w:t xml:space="preserve">Hearing protection (NRR 25+)</w:t>
      </w:r>
    </w:p>
    <w:p>
      <w:pPr>
        <w:numPr>
          <w:ilvl w:val="0"/>
          <w:numId w:val="1010"/>
        </w:numPr>
        <w:pStyle w:val="Compact"/>
      </w:pPr>
      <w:r>
        <w:t xml:space="preserve">Chemical-resistant gloves (when handling water treatment chemicals)</w:t>
      </w:r>
    </w:p>
    <w:p>
      <w:pPr>
        <w:numPr>
          <w:ilvl w:val="0"/>
          <w:numId w:val="1010"/>
        </w:numPr>
        <w:pStyle w:val="Compact"/>
      </w:pPr>
      <w:r>
        <w:t xml:space="preserve">Respirator (when handling refrigerants)</w:t>
      </w:r>
    </w:p>
    <w:bookmarkEnd w:id="28"/>
    <w:bookmarkStart w:id="29" w:name="X9ec99fec06310a9d49e25d8cee115576da81c08"/>
    <w:p>
      <w:pPr>
        <w:pStyle w:val="Heading3"/>
      </w:pPr>
      <w:r>
        <w:t xml:space="preserve">3.2 Lockout/Tagout Procedures</w:t>
      </w:r>
    </w:p>
    <w:p>
      <w:pPr>
        <w:numPr>
          <w:ilvl w:val="0"/>
          <w:numId w:val="1011"/>
        </w:numPr>
        <w:pStyle w:val="Compact"/>
      </w:pPr>
      <w:r>
        <w:t xml:space="preserve">Notify affected personnel</w:t>
      </w:r>
    </w:p>
    <w:p>
      <w:pPr>
        <w:numPr>
          <w:ilvl w:val="0"/>
          <w:numId w:val="1011"/>
        </w:numPr>
        <w:pStyle w:val="Compact"/>
      </w:pPr>
      <w:r>
        <w:t xml:space="preserve">Shut down equipment</w:t>
      </w:r>
    </w:p>
    <w:p>
      <w:pPr>
        <w:numPr>
          <w:ilvl w:val="0"/>
          <w:numId w:val="1011"/>
        </w:numPr>
        <w:pStyle w:val="Compact"/>
      </w:pPr>
      <w:r>
        <w:t xml:space="preserve">Isolate energy sources:</w:t>
      </w:r>
    </w:p>
    <w:p>
      <w:pPr>
        <w:numPr>
          <w:ilvl w:val="1"/>
          <w:numId w:val="1012"/>
        </w:numPr>
        <w:pStyle w:val="Compact"/>
      </w:pPr>
      <w:r>
        <w:t xml:space="preserve">Electrical disconnects</w:t>
      </w:r>
    </w:p>
    <w:p>
      <w:pPr>
        <w:numPr>
          <w:ilvl w:val="1"/>
          <w:numId w:val="1012"/>
        </w:numPr>
        <w:pStyle w:val="Compact"/>
      </w:pPr>
      <w:r>
        <w:t xml:space="preserve">Mechanical valves</w:t>
      </w:r>
    </w:p>
    <w:p>
      <w:pPr>
        <w:numPr>
          <w:ilvl w:val="1"/>
          <w:numId w:val="1012"/>
        </w:numPr>
        <w:pStyle w:val="Compact"/>
      </w:pPr>
      <w:r>
        <w:t xml:space="preserve">Pneumatic systems</w:t>
      </w:r>
    </w:p>
    <w:p>
      <w:pPr>
        <w:numPr>
          <w:ilvl w:val="0"/>
          <w:numId w:val="1011"/>
        </w:numPr>
        <w:pStyle w:val="Compact"/>
      </w:pPr>
      <w:r>
        <w:t xml:space="preserve">Apply locks and tags</w:t>
      </w:r>
    </w:p>
    <w:p>
      <w:pPr>
        <w:numPr>
          <w:ilvl w:val="0"/>
          <w:numId w:val="1011"/>
        </w:numPr>
        <w:pStyle w:val="Compact"/>
      </w:pPr>
      <w:r>
        <w:t xml:space="preserve">Verify zero energy state</w:t>
      </w:r>
    </w:p>
    <w:p>
      <w:pPr>
        <w:numPr>
          <w:ilvl w:val="0"/>
          <w:numId w:val="1011"/>
        </w:numPr>
        <w:pStyle w:val="Compact"/>
      </w:pPr>
      <w:r>
        <w:t xml:space="preserve">Complete lockout log</w:t>
      </w:r>
    </w:p>
    <w:bookmarkEnd w:id="29"/>
    <w:bookmarkStart w:id="30" w:name="X13ecafa94cf98450724e76fa63d6fbc11a67278"/>
    <w:p>
      <w:pPr>
        <w:pStyle w:val="Heading3"/>
      </w:pPr>
      <w:r>
        <w:t xml:space="preserve">3.3 Confined Space Entry</w:t>
      </w:r>
    </w:p>
    <w:p>
      <w:pPr>
        <w:pStyle w:val="FirstParagraph"/>
      </w:pPr>
      <w:r>
        <w:t xml:space="preserve">Requirements for entering confined spaces (cooling towers, tanks):</w:t>
      </w:r>
    </w:p>
    <w:p>
      <w:pPr>
        <w:numPr>
          <w:ilvl w:val="0"/>
          <w:numId w:val="1013"/>
        </w:numPr>
        <w:pStyle w:val="Compact"/>
      </w:pPr>
      <w:r>
        <w:t xml:space="preserve">Entry permit</w:t>
      </w:r>
    </w:p>
    <w:p>
      <w:pPr>
        <w:numPr>
          <w:ilvl w:val="0"/>
          <w:numId w:val="1013"/>
        </w:numPr>
        <w:pStyle w:val="Compact"/>
      </w:pPr>
      <w:r>
        <w:t xml:space="preserve">Gas monitor calibration</w:t>
      </w:r>
    </w:p>
    <w:p>
      <w:pPr>
        <w:numPr>
          <w:ilvl w:val="0"/>
          <w:numId w:val="1013"/>
        </w:numPr>
        <w:pStyle w:val="Compact"/>
      </w:pPr>
      <w:r>
        <w:t xml:space="preserve">Ventilation equipment</w:t>
      </w:r>
    </w:p>
    <w:p>
      <w:pPr>
        <w:numPr>
          <w:ilvl w:val="0"/>
          <w:numId w:val="1013"/>
        </w:numPr>
        <w:pStyle w:val="Compact"/>
      </w:pPr>
      <w:r>
        <w:t xml:space="preserve">Safety harness and lifeline</w:t>
      </w:r>
    </w:p>
    <w:p>
      <w:pPr>
        <w:numPr>
          <w:ilvl w:val="0"/>
          <w:numId w:val="1013"/>
        </w:numPr>
        <w:pStyle w:val="Compact"/>
      </w:pPr>
      <w:r>
        <w:t xml:space="preserve">Attendant present</w:t>
      </w:r>
    </w:p>
    <w:p>
      <w:pPr>
        <w:numPr>
          <w:ilvl w:val="0"/>
          <w:numId w:val="1013"/>
        </w:numPr>
        <w:pStyle w:val="Compact"/>
      </w:pPr>
      <w:r>
        <w:t xml:space="preserve">Emergency rescue plan</w:t>
      </w:r>
    </w:p>
    <w:bookmarkEnd w:id="30"/>
    <w:bookmarkEnd w:id="31"/>
    <w:bookmarkStart w:id="35" w:name="X3a89efff3c797e683c9134bff8b869942e7ab60"/>
    <w:p>
      <w:pPr>
        <w:pStyle w:val="Heading2"/>
      </w:pPr>
      <w:r>
        <w:t xml:space="preserve">4. Operating Procedures</w:t>
      </w:r>
    </w:p>
    <w:bookmarkStart w:id="32" w:name="X85709aad0a6b276181f66b8e521e07f76cbf3ba"/>
    <w:p>
      <w:pPr>
        <w:pStyle w:val="Heading3"/>
      </w:pPr>
      <w:r>
        <w:t xml:space="preserve">4.1 Daily Start-up Sequence</w:t>
      </w:r>
    </w:p>
    <w:p>
      <w:pPr>
        <w:numPr>
          <w:ilvl w:val="0"/>
          <w:numId w:val="1014"/>
        </w:numPr>
      </w:pPr>
      <w:r>
        <w:t xml:space="preserve">System Check (5:00 AM)</w:t>
      </w:r>
    </w:p>
    <w:p>
      <w:pPr>
        <w:numPr>
          <w:ilvl w:val="1"/>
          <w:numId w:val="1015"/>
        </w:numPr>
        <w:pStyle w:val="Compact"/>
      </w:pPr>
      <w:r>
        <w:t xml:space="preserve">Verify BMS operation</w:t>
      </w:r>
    </w:p>
    <w:p>
      <w:pPr>
        <w:numPr>
          <w:ilvl w:val="1"/>
          <w:numId w:val="1015"/>
        </w:numPr>
        <w:pStyle w:val="Compact"/>
      </w:pPr>
      <w:r>
        <w:t xml:space="preserve">Check equipment status</w:t>
      </w:r>
    </w:p>
    <w:p>
      <w:pPr>
        <w:numPr>
          <w:ilvl w:val="1"/>
          <w:numId w:val="1015"/>
        </w:numPr>
        <w:pStyle w:val="Compact"/>
      </w:pPr>
      <w:r>
        <w:t xml:space="preserve">Review alarms</w:t>
      </w:r>
    </w:p>
    <w:p>
      <w:pPr>
        <w:numPr>
          <w:ilvl w:val="0"/>
          <w:numId w:val="1014"/>
        </w:numPr>
      </w:pPr>
      <w:r>
        <w:t xml:space="preserve">Cooling Tower Start (5:15 AM)</w:t>
      </w:r>
    </w:p>
    <w:p>
      <w:pPr>
        <w:numPr>
          <w:ilvl w:val="1"/>
          <w:numId w:val="1016"/>
        </w:numPr>
        <w:pStyle w:val="Compact"/>
      </w:pPr>
      <w:r>
        <w:t xml:space="preserve">Open isolation valves</w:t>
      </w:r>
    </w:p>
    <w:p>
      <w:pPr>
        <w:numPr>
          <w:ilvl w:val="1"/>
          <w:numId w:val="1016"/>
        </w:numPr>
        <w:pStyle w:val="Compact"/>
      </w:pPr>
      <w:r>
        <w:t xml:space="preserve">Start condenser water pumps</w:t>
      </w:r>
    </w:p>
    <w:p>
      <w:pPr>
        <w:numPr>
          <w:ilvl w:val="1"/>
          <w:numId w:val="1016"/>
        </w:numPr>
        <w:pStyle w:val="Compact"/>
      </w:pPr>
      <w:r>
        <w:t xml:space="preserve">Verify water flow</w:t>
      </w:r>
    </w:p>
    <w:p>
      <w:pPr>
        <w:numPr>
          <w:ilvl w:val="1"/>
          <w:numId w:val="1016"/>
        </w:numPr>
        <w:pStyle w:val="Compact"/>
      </w:pPr>
      <w:r>
        <w:t xml:space="preserve">Enable fan operation</w:t>
      </w:r>
    </w:p>
    <w:p>
      <w:pPr>
        <w:numPr>
          <w:ilvl w:val="0"/>
          <w:numId w:val="1014"/>
        </w:numPr>
      </w:pPr>
      <w:r>
        <w:t xml:space="preserve">Chiller Operation (5:30 AM)</w:t>
      </w:r>
    </w:p>
    <w:p>
      <w:pPr>
        <w:numPr>
          <w:ilvl w:val="1"/>
          <w:numId w:val="1017"/>
        </w:numPr>
        <w:pStyle w:val="Compact"/>
      </w:pPr>
      <w:r>
        <w:t xml:space="preserve">Verify oil temperature</w:t>
      </w:r>
    </w:p>
    <w:p>
      <w:pPr>
        <w:numPr>
          <w:ilvl w:val="1"/>
          <w:numId w:val="1017"/>
        </w:numPr>
        <w:pStyle w:val="Compact"/>
      </w:pPr>
      <w:r>
        <w:t xml:space="preserve">Check refrigerant levels</w:t>
      </w:r>
    </w:p>
    <w:p>
      <w:pPr>
        <w:numPr>
          <w:ilvl w:val="1"/>
          <w:numId w:val="1017"/>
        </w:numPr>
        <w:pStyle w:val="Compact"/>
      </w:pPr>
      <w:r>
        <w:t xml:space="preserve">Enable chiller controls</w:t>
      </w:r>
    </w:p>
    <w:p>
      <w:pPr>
        <w:numPr>
          <w:ilvl w:val="1"/>
          <w:numId w:val="1017"/>
        </w:numPr>
        <w:pStyle w:val="Compact"/>
      </w:pPr>
      <w:r>
        <w:t xml:space="preserve">Monitor approach temperatures</w:t>
      </w:r>
    </w:p>
    <w:p>
      <w:pPr>
        <w:numPr>
          <w:ilvl w:val="0"/>
          <w:numId w:val="1014"/>
        </w:numPr>
      </w:pPr>
      <w:r>
        <w:t xml:space="preserve">Air Handler Start (5:45 AM)</w:t>
      </w:r>
    </w:p>
    <w:p>
      <w:pPr>
        <w:numPr>
          <w:ilvl w:val="1"/>
          <w:numId w:val="1018"/>
        </w:numPr>
        <w:pStyle w:val="Compact"/>
      </w:pPr>
      <w:r>
        <w:t xml:space="preserve">Open outdoor air dampers</w:t>
      </w:r>
    </w:p>
    <w:p>
      <w:pPr>
        <w:numPr>
          <w:ilvl w:val="1"/>
          <w:numId w:val="1018"/>
        </w:numPr>
        <w:pStyle w:val="Compact"/>
      </w:pPr>
      <w:r>
        <w:t xml:space="preserve">Start supply/return fans</w:t>
      </w:r>
    </w:p>
    <w:p>
      <w:pPr>
        <w:numPr>
          <w:ilvl w:val="1"/>
          <w:numId w:val="1018"/>
        </w:numPr>
        <w:pStyle w:val="Compact"/>
      </w:pPr>
      <w:r>
        <w:t xml:space="preserve">Enable temperature controls</w:t>
      </w:r>
    </w:p>
    <w:p>
      <w:pPr>
        <w:numPr>
          <w:ilvl w:val="1"/>
          <w:numId w:val="1018"/>
        </w:numPr>
        <w:pStyle w:val="Compact"/>
      </w:pPr>
      <w:r>
        <w:t xml:space="preserve">Verify proper pressurization</w:t>
      </w:r>
    </w:p>
    <w:bookmarkEnd w:id="32"/>
    <w:bookmarkStart w:id="33" w:name="X8f8a104ab3224d116d882d5f220fe46584636be"/>
    <w:p>
      <w:pPr>
        <w:pStyle w:val="Heading3"/>
      </w:pPr>
      <w:r>
        <w:t xml:space="preserve">4.2 Normal Operation Monitoring</w:t>
      </w:r>
    </w:p>
    <w:p>
      <w:pPr>
        <w:pStyle w:val="FirstParagraph"/>
      </w:pPr>
      <w:r>
        <w:t xml:space="preserve">Hourly Checks:</w:t>
      </w:r>
    </w:p>
    <w:p>
      <w:pPr>
        <w:numPr>
          <w:ilvl w:val="0"/>
          <w:numId w:val="1019"/>
        </w:numPr>
        <w:pStyle w:val="Compact"/>
      </w:pPr>
      <w:r>
        <w:t xml:space="preserve">Supply air temperature: 55°F ± 2°F</w:t>
      </w:r>
    </w:p>
    <w:p>
      <w:pPr>
        <w:numPr>
          <w:ilvl w:val="0"/>
          <w:numId w:val="1019"/>
        </w:numPr>
        <w:pStyle w:val="Compact"/>
      </w:pPr>
      <w:r>
        <w:t xml:space="preserve">Return air temperature: 75°F ± 2°F</w:t>
      </w:r>
    </w:p>
    <w:p>
      <w:pPr>
        <w:numPr>
          <w:ilvl w:val="0"/>
          <w:numId w:val="1019"/>
        </w:numPr>
        <w:pStyle w:val="Compact"/>
      </w:pPr>
      <w:r>
        <w:t xml:space="preserve">Chilled water supply: 44°F ± 1°F</w:t>
      </w:r>
    </w:p>
    <w:p>
      <w:pPr>
        <w:numPr>
          <w:ilvl w:val="0"/>
          <w:numId w:val="1019"/>
        </w:numPr>
        <w:pStyle w:val="Compact"/>
      </w:pPr>
      <w:r>
        <w:t xml:space="preserve">Condenser water return: 95°F maximum</w:t>
      </w:r>
    </w:p>
    <w:p>
      <w:pPr>
        <w:numPr>
          <w:ilvl w:val="0"/>
          <w:numId w:val="1019"/>
        </w:numPr>
        <w:pStyle w:val="Compact"/>
      </w:pPr>
      <w:r>
        <w:t xml:space="preserve">Zone temperatures: 72°F ± 2°F</w:t>
      </w:r>
    </w:p>
    <w:p>
      <w:pPr>
        <w:numPr>
          <w:ilvl w:val="0"/>
          <w:numId w:val="1019"/>
        </w:numPr>
        <w:pStyle w:val="Compact"/>
      </w:pPr>
      <w:r>
        <w:t xml:space="preserve">Static pressure: 2.5“ WC ± 0.2“</w:t>
      </w:r>
    </w:p>
    <w:bookmarkEnd w:id="33"/>
    <w:bookmarkStart w:id="34" w:name="X86b0ece72c43f5a92468d6a2f22eaedc6657813"/>
    <w:p>
      <w:pPr>
        <w:pStyle w:val="Heading3"/>
      </w:pPr>
      <w:r>
        <w:t xml:space="preserve">4.3 Shutdown Procedure</w:t>
      </w:r>
    </w:p>
    <w:p>
      <w:pPr>
        <w:numPr>
          <w:ilvl w:val="0"/>
          <w:numId w:val="1020"/>
        </w:numPr>
        <w:pStyle w:val="Compact"/>
      </w:pPr>
      <w:r>
        <w:t xml:space="preserve">Reduce cooling load</w:t>
      </w:r>
    </w:p>
    <w:p>
      <w:pPr>
        <w:numPr>
          <w:ilvl w:val="0"/>
          <w:numId w:val="1020"/>
        </w:numPr>
        <w:pStyle w:val="Compact"/>
      </w:pPr>
      <w:r>
        <w:t xml:space="preserve">Disable AHUs sequentially</w:t>
      </w:r>
    </w:p>
    <w:p>
      <w:pPr>
        <w:numPr>
          <w:ilvl w:val="0"/>
          <w:numId w:val="1020"/>
        </w:numPr>
        <w:pStyle w:val="Compact"/>
      </w:pPr>
      <w:r>
        <w:t xml:space="preserve">Shut down chillers per manufacturer protocol</w:t>
      </w:r>
    </w:p>
    <w:p>
      <w:pPr>
        <w:numPr>
          <w:ilvl w:val="0"/>
          <w:numId w:val="1020"/>
        </w:numPr>
        <w:pStyle w:val="Compact"/>
      </w:pPr>
      <w:r>
        <w:t xml:space="preserve">Continue condenser water flow for 5 minutes</w:t>
      </w:r>
    </w:p>
    <w:p>
      <w:pPr>
        <w:numPr>
          <w:ilvl w:val="0"/>
          <w:numId w:val="1020"/>
        </w:numPr>
        <w:pStyle w:val="Compact"/>
      </w:pPr>
      <w:r>
        <w:t xml:space="preserve">Shut down cooling tower fans</w:t>
      </w:r>
    </w:p>
    <w:p>
      <w:pPr>
        <w:numPr>
          <w:ilvl w:val="0"/>
          <w:numId w:val="1020"/>
        </w:numPr>
        <w:pStyle w:val="Compact"/>
      </w:pPr>
      <w:r>
        <w:t xml:space="preserve">Close isolation valves</w:t>
      </w:r>
    </w:p>
    <w:p>
      <w:pPr>
        <w:numPr>
          <w:ilvl w:val="0"/>
          <w:numId w:val="1020"/>
        </w:numPr>
        <w:pStyle w:val="Compact"/>
      </w:pPr>
      <w:r>
        <w:t xml:space="preserve">Document readings</w:t>
      </w:r>
    </w:p>
    <w:bookmarkEnd w:id="34"/>
    <w:bookmarkEnd w:id="35"/>
    <w:bookmarkStart w:id="41" w:name="Xb6563cb06d9be52cd4e059fd872bbe7280e93f3"/>
    <w:p>
      <w:pPr>
        <w:pStyle w:val="Heading2"/>
      </w:pPr>
      <w:r>
        <w:t xml:space="preserve">5. Maintenance Procedures</w:t>
      </w:r>
    </w:p>
    <w:bookmarkStart w:id="36" w:name="X42463a84cf62b5cee50604a1446ddc659dec25b"/>
    <w:p>
      <w:pPr>
        <w:pStyle w:val="Heading3"/>
      </w:pPr>
      <w:r>
        <w:t xml:space="preserve">5.1 Daily Tasks</w:t>
      </w:r>
    </w:p>
    <w:p>
      <w:pPr>
        <w:numPr>
          <w:ilvl w:val="0"/>
          <w:numId w:val="1021"/>
        </w:numPr>
        <w:pStyle w:val="Compact"/>
      </w:pPr>
      <w:r>
        <w:t xml:space="preserve">Log operating parameters</w:t>
      </w:r>
    </w:p>
    <w:p>
      <w:pPr>
        <w:numPr>
          <w:ilvl w:val="0"/>
          <w:numId w:val="1021"/>
        </w:numPr>
        <w:pStyle w:val="Compact"/>
      </w:pPr>
      <w:r>
        <w:t xml:space="preserve">Check equipment for unusual noise/vibration</w:t>
      </w:r>
    </w:p>
    <w:p>
      <w:pPr>
        <w:numPr>
          <w:ilvl w:val="0"/>
          <w:numId w:val="1021"/>
        </w:numPr>
        <w:pStyle w:val="Compact"/>
      </w:pPr>
      <w:r>
        <w:t xml:space="preserve">Inspect for leaks</w:t>
      </w:r>
    </w:p>
    <w:p>
      <w:pPr>
        <w:numPr>
          <w:ilvl w:val="0"/>
          <w:numId w:val="1021"/>
        </w:numPr>
        <w:pStyle w:val="Compact"/>
      </w:pPr>
      <w:r>
        <w:t xml:space="preserve">Monitor differential pressures</w:t>
      </w:r>
    </w:p>
    <w:p>
      <w:pPr>
        <w:numPr>
          <w:ilvl w:val="0"/>
          <w:numId w:val="1021"/>
        </w:numPr>
        <w:pStyle w:val="Compact"/>
      </w:pPr>
      <w:r>
        <w:t xml:space="preserve">Record energy consumption</w:t>
      </w:r>
    </w:p>
    <w:p>
      <w:pPr>
        <w:numPr>
          <w:ilvl w:val="0"/>
          <w:numId w:val="1021"/>
        </w:numPr>
        <w:pStyle w:val="Compact"/>
      </w:pPr>
      <w:r>
        <w:t xml:space="preserve">Check zone temperatures</w:t>
      </w:r>
    </w:p>
    <w:p>
      <w:pPr>
        <w:numPr>
          <w:ilvl w:val="0"/>
          <w:numId w:val="1021"/>
        </w:numPr>
        <w:pStyle w:val="Compact"/>
      </w:pPr>
      <w:r>
        <w:t xml:space="preserve">Verify proper drainage</w:t>
      </w:r>
    </w:p>
    <w:bookmarkEnd w:id="36"/>
    <w:bookmarkStart w:id="37" w:name="Xd65b351129a795d50edf708704d5c637173efb6"/>
    <w:p>
      <w:pPr>
        <w:pStyle w:val="Heading3"/>
      </w:pPr>
      <w:r>
        <w:t xml:space="preserve">5.2 Weekly Tasks</w:t>
      </w:r>
    </w:p>
    <w:p>
      <w:pPr>
        <w:pStyle w:val="FirstParagraph"/>
      </w:pPr>
      <w:r>
        <w:t xml:space="preserve">Cooling Tower:</w:t>
      </w:r>
    </w:p>
    <w:p>
      <w:pPr>
        <w:numPr>
          <w:ilvl w:val="0"/>
          <w:numId w:val="1022"/>
        </w:numPr>
        <w:pStyle w:val="Compact"/>
      </w:pPr>
      <w:r>
        <w:t xml:space="preserve">Clean strainers</w:t>
      </w:r>
    </w:p>
    <w:p>
      <w:pPr>
        <w:numPr>
          <w:ilvl w:val="0"/>
          <w:numId w:val="1022"/>
        </w:numPr>
        <w:pStyle w:val="Compact"/>
      </w:pPr>
      <w:r>
        <w:t xml:space="preserve">Check water chemistry</w:t>
      </w:r>
    </w:p>
    <w:p>
      <w:pPr>
        <w:numPr>
          <w:ilvl w:val="0"/>
          <w:numId w:val="1022"/>
        </w:numPr>
        <w:pStyle w:val="Compact"/>
      </w:pPr>
      <w:r>
        <w:t xml:space="preserve">Inspect fill material</w:t>
      </w:r>
    </w:p>
    <w:p>
      <w:pPr>
        <w:numPr>
          <w:ilvl w:val="0"/>
          <w:numId w:val="1022"/>
        </w:numPr>
        <w:pStyle w:val="Compact"/>
      </w:pPr>
      <w:r>
        <w:t xml:space="preserve">Verify fan operation</w:t>
      </w:r>
    </w:p>
    <w:p>
      <w:pPr>
        <w:numPr>
          <w:ilvl w:val="0"/>
          <w:numId w:val="1022"/>
        </w:numPr>
        <w:pStyle w:val="Compact"/>
      </w:pPr>
      <w:r>
        <w:t xml:space="preserve">Test water treatment system</w:t>
      </w:r>
    </w:p>
    <w:p>
      <w:pPr>
        <w:pStyle w:val="FirstParagraph"/>
      </w:pPr>
      <w:r>
        <w:t xml:space="preserve">Chillers:</w:t>
      </w:r>
    </w:p>
    <w:p>
      <w:pPr>
        <w:numPr>
          <w:ilvl w:val="0"/>
          <w:numId w:val="1023"/>
        </w:numPr>
        <w:pStyle w:val="Compact"/>
      </w:pPr>
      <w:r>
        <w:t xml:space="preserve">Check oil level/pressure</w:t>
      </w:r>
    </w:p>
    <w:p>
      <w:pPr>
        <w:numPr>
          <w:ilvl w:val="0"/>
          <w:numId w:val="1023"/>
        </w:numPr>
        <w:pStyle w:val="Compact"/>
      </w:pPr>
      <w:r>
        <w:t xml:space="preserve">Record operating temperatures</w:t>
      </w:r>
    </w:p>
    <w:p>
      <w:pPr>
        <w:numPr>
          <w:ilvl w:val="0"/>
          <w:numId w:val="1023"/>
        </w:numPr>
        <w:pStyle w:val="Compact"/>
      </w:pPr>
      <w:r>
        <w:t xml:space="preserve">Inspect for refrigerant leaks</w:t>
      </w:r>
    </w:p>
    <w:p>
      <w:pPr>
        <w:numPr>
          <w:ilvl w:val="0"/>
          <w:numId w:val="1023"/>
        </w:numPr>
        <w:pStyle w:val="Compact"/>
      </w:pPr>
      <w:r>
        <w:t xml:space="preserve">Clean local control panels</w:t>
      </w:r>
    </w:p>
    <w:p>
      <w:pPr>
        <w:numPr>
          <w:ilvl w:val="0"/>
          <w:numId w:val="1023"/>
        </w:numPr>
        <w:pStyle w:val="Compact"/>
      </w:pPr>
      <w:r>
        <w:t xml:space="preserve">Verify safety controls</w:t>
      </w:r>
    </w:p>
    <w:p>
      <w:pPr>
        <w:pStyle w:val="FirstParagraph"/>
      </w:pPr>
      <w:r>
        <w:t xml:space="preserve">AHUs:</w:t>
      </w:r>
    </w:p>
    <w:p>
      <w:pPr>
        <w:numPr>
          <w:ilvl w:val="0"/>
          <w:numId w:val="1024"/>
        </w:numPr>
        <w:pStyle w:val="Compact"/>
      </w:pPr>
      <w:r>
        <w:t xml:space="preserve">Check belt tension</w:t>
      </w:r>
    </w:p>
    <w:p>
      <w:pPr>
        <w:numPr>
          <w:ilvl w:val="0"/>
          <w:numId w:val="1024"/>
        </w:numPr>
        <w:pStyle w:val="Compact"/>
      </w:pPr>
      <w:r>
        <w:t xml:space="preserve">Inspect filter condition</w:t>
      </w:r>
    </w:p>
    <w:p>
      <w:pPr>
        <w:numPr>
          <w:ilvl w:val="0"/>
          <w:numId w:val="1024"/>
        </w:numPr>
        <w:pStyle w:val="Compact"/>
      </w:pPr>
      <w:r>
        <w:t xml:space="preserve">Clean drain pans</w:t>
      </w:r>
    </w:p>
    <w:p>
      <w:pPr>
        <w:numPr>
          <w:ilvl w:val="0"/>
          <w:numId w:val="1024"/>
        </w:numPr>
        <w:pStyle w:val="Compact"/>
      </w:pPr>
      <w:r>
        <w:t xml:space="preserve">Verify damper operation</w:t>
      </w:r>
    </w:p>
    <w:p>
      <w:pPr>
        <w:numPr>
          <w:ilvl w:val="0"/>
          <w:numId w:val="1024"/>
        </w:numPr>
        <w:pStyle w:val="Compact"/>
      </w:pPr>
      <w:r>
        <w:t xml:space="preserve">Test safety controls</w:t>
      </w:r>
    </w:p>
    <w:bookmarkEnd w:id="37"/>
    <w:bookmarkStart w:id="38" w:name="X2bcd082ce2b4c15b3b738edf45486212a612a88"/>
    <w:p>
      <w:pPr>
        <w:pStyle w:val="Heading3"/>
      </w:pPr>
      <w:r>
        <w:t xml:space="preserve">5.3 Monthly Tasks</w:t>
      </w:r>
    </w:p>
    <w:p>
      <w:pPr>
        <w:numPr>
          <w:ilvl w:val="0"/>
          <w:numId w:val="1025"/>
        </w:numPr>
        <w:pStyle w:val="Compact"/>
      </w:pPr>
      <w:r>
        <w:t xml:space="preserve">Lubricate all bearings</w:t>
      </w:r>
    </w:p>
    <w:p>
      <w:pPr>
        <w:numPr>
          <w:ilvl w:val="0"/>
          <w:numId w:val="1025"/>
        </w:numPr>
        <w:pStyle w:val="Compact"/>
      </w:pPr>
      <w:r>
        <w:t xml:space="preserve">Replace air filters</w:t>
      </w:r>
    </w:p>
    <w:p>
      <w:pPr>
        <w:numPr>
          <w:ilvl w:val="0"/>
          <w:numId w:val="1025"/>
        </w:numPr>
        <w:pStyle w:val="Compact"/>
      </w:pPr>
      <w:r>
        <w:t xml:space="preserve">Clean cooling tower fill</w:t>
      </w:r>
    </w:p>
    <w:p>
      <w:pPr>
        <w:numPr>
          <w:ilvl w:val="0"/>
          <w:numId w:val="1025"/>
        </w:numPr>
        <w:pStyle w:val="Compact"/>
      </w:pPr>
      <w:r>
        <w:t xml:space="preserve">Test water quality</w:t>
      </w:r>
    </w:p>
    <w:p>
      <w:pPr>
        <w:numPr>
          <w:ilvl w:val="0"/>
          <w:numId w:val="1025"/>
        </w:numPr>
        <w:pStyle w:val="Compact"/>
      </w:pPr>
      <w:r>
        <w:t xml:space="preserve">Calibrate sensors</w:t>
      </w:r>
    </w:p>
    <w:p>
      <w:pPr>
        <w:numPr>
          <w:ilvl w:val="0"/>
          <w:numId w:val="1025"/>
        </w:numPr>
        <w:pStyle w:val="Compact"/>
      </w:pPr>
      <w:r>
        <w:t xml:space="preserve">Check electrical connections</w:t>
      </w:r>
    </w:p>
    <w:p>
      <w:pPr>
        <w:numPr>
          <w:ilvl w:val="0"/>
          <w:numId w:val="1025"/>
        </w:numPr>
        <w:pStyle w:val="Compact"/>
      </w:pPr>
      <w:r>
        <w:t xml:space="preserve">Test emergency systems</w:t>
      </w:r>
    </w:p>
    <w:p>
      <w:pPr>
        <w:numPr>
          <w:ilvl w:val="0"/>
          <w:numId w:val="1025"/>
        </w:numPr>
        <w:pStyle w:val="Compact"/>
      </w:pPr>
      <w:r>
        <w:t xml:space="preserve">Clean strainers</w:t>
      </w:r>
    </w:p>
    <w:p>
      <w:pPr>
        <w:numPr>
          <w:ilvl w:val="0"/>
          <w:numId w:val="1025"/>
        </w:numPr>
        <w:pStyle w:val="Compact"/>
      </w:pPr>
      <w:r>
        <w:t xml:space="preserve">Inspect insulation</w:t>
      </w:r>
    </w:p>
    <w:p>
      <w:pPr>
        <w:numPr>
          <w:ilvl w:val="0"/>
          <w:numId w:val="1025"/>
        </w:numPr>
        <w:pStyle w:val="Compact"/>
      </w:pPr>
      <w:r>
        <w:t xml:space="preserve">Check valve operation</w:t>
      </w:r>
    </w:p>
    <w:bookmarkEnd w:id="38"/>
    <w:bookmarkStart w:id="39" w:name="Xd0ccaa31efb01520d37691c0d0f90c783de412e"/>
    <w:p>
      <w:pPr>
        <w:pStyle w:val="Heading3"/>
      </w:pPr>
      <w:r>
        <w:t xml:space="preserve">5.4 Quarterly Tasks</w:t>
      </w:r>
    </w:p>
    <w:p>
      <w:pPr>
        <w:numPr>
          <w:ilvl w:val="0"/>
          <w:numId w:val="1026"/>
        </w:numPr>
        <w:pStyle w:val="Compact"/>
      </w:pPr>
      <w:r>
        <w:t xml:space="preserve">Clean cooling tower</w:t>
      </w:r>
    </w:p>
    <w:p>
      <w:pPr>
        <w:numPr>
          <w:ilvl w:val="0"/>
          <w:numId w:val="1026"/>
        </w:numPr>
        <w:pStyle w:val="Compact"/>
      </w:pPr>
      <w:r>
        <w:t xml:space="preserve">Test refrigerant levels</w:t>
      </w:r>
    </w:p>
    <w:p>
      <w:pPr>
        <w:numPr>
          <w:ilvl w:val="0"/>
          <w:numId w:val="1026"/>
        </w:numPr>
        <w:pStyle w:val="Compact"/>
      </w:pPr>
      <w:r>
        <w:t xml:space="preserve">Analyze oil samples</w:t>
      </w:r>
    </w:p>
    <w:p>
      <w:pPr>
        <w:numPr>
          <w:ilvl w:val="0"/>
          <w:numId w:val="1026"/>
        </w:numPr>
        <w:pStyle w:val="Compact"/>
      </w:pPr>
      <w:r>
        <w:t xml:space="preserve">Clean heat exchangers</w:t>
      </w:r>
    </w:p>
    <w:p>
      <w:pPr>
        <w:numPr>
          <w:ilvl w:val="0"/>
          <w:numId w:val="1026"/>
        </w:numPr>
        <w:pStyle w:val="Compact"/>
      </w:pPr>
      <w:r>
        <w:t xml:space="preserve">Test safety controls</w:t>
      </w:r>
    </w:p>
    <w:p>
      <w:pPr>
        <w:numPr>
          <w:ilvl w:val="0"/>
          <w:numId w:val="1026"/>
        </w:numPr>
        <w:pStyle w:val="Compact"/>
      </w:pPr>
      <w:r>
        <w:t xml:space="preserve">Calibrate BMS sensors</w:t>
      </w:r>
    </w:p>
    <w:p>
      <w:pPr>
        <w:numPr>
          <w:ilvl w:val="0"/>
          <w:numId w:val="1026"/>
        </w:numPr>
        <w:pStyle w:val="Compact"/>
      </w:pPr>
      <w:r>
        <w:t xml:space="preserve">Check VFD operation</w:t>
      </w:r>
    </w:p>
    <w:p>
      <w:pPr>
        <w:numPr>
          <w:ilvl w:val="0"/>
          <w:numId w:val="1026"/>
        </w:numPr>
        <w:pStyle w:val="Compact"/>
      </w:pPr>
      <w:r>
        <w:t xml:space="preserve">Service pump seals</w:t>
      </w:r>
    </w:p>
    <w:p>
      <w:pPr>
        <w:numPr>
          <w:ilvl w:val="0"/>
          <w:numId w:val="1026"/>
        </w:numPr>
        <w:pStyle w:val="Compact"/>
      </w:pPr>
      <w:r>
        <w:t xml:space="preserve">Inspect ductwork</w:t>
      </w:r>
    </w:p>
    <w:p>
      <w:pPr>
        <w:numPr>
          <w:ilvl w:val="0"/>
          <w:numId w:val="1026"/>
        </w:numPr>
        <w:pStyle w:val="Compact"/>
      </w:pPr>
      <w:r>
        <w:t xml:space="preserve">Clean coils</w:t>
      </w:r>
    </w:p>
    <w:bookmarkEnd w:id="39"/>
    <w:bookmarkStart w:id="40" w:name="X027389e3080ce4107e4c7a1b1dc79b735142302"/>
    <w:p>
      <w:pPr>
        <w:pStyle w:val="Heading3"/>
      </w:pPr>
      <w:r>
        <w:t xml:space="preserve">5.5 Annual Tasks</w:t>
      </w:r>
    </w:p>
    <w:p>
      <w:pPr>
        <w:numPr>
          <w:ilvl w:val="0"/>
          <w:numId w:val="1027"/>
        </w:numPr>
        <w:pStyle w:val="Compact"/>
      </w:pPr>
      <w:r>
        <w:t xml:space="preserve">Clean condenser tubes</w:t>
      </w:r>
    </w:p>
    <w:p>
      <w:pPr>
        <w:numPr>
          <w:ilvl w:val="0"/>
          <w:numId w:val="1027"/>
        </w:numPr>
        <w:pStyle w:val="Compact"/>
      </w:pPr>
      <w:r>
        <w:t xml:space="preserve">Clean evaporator tubes</w:t>
      </w:r>
    </w:p>
    <w:p>
      <w:pPr>
        <w:numPr>
          <w:ilvl w:val="0"/>
          <w:numId w:val="1027"/>
        </w:numPr>
        <w:pStyle w:val="Compact"/>
      </w:pPr>
      <w:r>
        <w:t xml:space="preserve">Replace oil filters</w:t>
      </w:r>
    </w:p>
    <w:p>
      <w:pPr>
        <w:numPr>
          <w:ilvl w:val="0"/>
          <w:numId w:val="1027"/>
        </w:numPr>
        <w:pStyle w:val="Compact"/>
      </w:pPr>
      <w:r>
        <w:t xml:space="preserve">Test relief valves</w:t>
      </w:r>
    </w:p>
    <w:p>
      <w:pPr>
        <w:numPr>
          <w:ilvl w:val="0"/>
          <w:numId w:val="1027"/>
        </w:numPr>
        <w:pStyle w:val="Compact"/>
      </w:pPr>
      <w:r>
        <w:t xml:space="preserve">Major electrical inspection</w:t>
      </w:r>
    </w:p>
    <w:p>
      <w:pPr>
        <w:numPr>
          <w:ilvl w:val="0"/>
          <w:numId w:val="1027"/>
        </w:numPr>
        <w:pStyle w:val="Compact"/>
      </w:pPr>
      <w:r>
        <w:t xml:space="preserve">Thermographic scanning</w:t>
      </w:r>
    </w:p>
    <w:p>
      <w:pPr>
        <w:numPr>
          <w:ilvl w:val="0"/>
          <w:numId w:val="1027"/>
        </w:numPr>
        <w:pStyle w:val="Compact"/>
      </w:pPr>
      <w:r>
        <w:t xml:space="preserve">Vibration analysis</w:t>
      </w:r>
    </w:p>
    <w:p>
      <w:pPr>
        <w:numPr>
          <w:ilvl w:val="0"/>
          <w:numId w:val="1027"/>
        </w:numPr>
        <w:pStyle w:val="Compact"/>
      </w:pPr>
      <w:r>
        <w:t xml:space="preserve">Cooling tower overhaul</w:t>
      </w:r>
    </w:p>
    <w:p>
      <w:pPr>
        <w:numPr>
          <w:ilvl w:val="0"/>
          <w:numId w:val="1027"/>
        </w:numPr>
        <w:pStyle w:val="Compact"/>
      </w:pPr>
      <w:r>
        <w:t xml:space="preserve">Boiler inspection</w:t>
      </w:r>
    </w:p>
    <w:p>
      <w:pPr>
        <w:numPr>
          <w:ilvl w:val="0"/>
          <w:numId w:val="1027"/>
        </w:numPr>
        <w:pStyle w:val="Compact"/>
      </w:pPr>
      <w:r>
        <w:t xml:space="preserve">Air balance verification</w:t>
      </w:r>
    </w:p>
    <w:bookmarkEnd w:id="40"/>
    <w:bookmarkEnd w:id="41"/>
    <w:bookmarkStart w:id="48" w:name="X8f28c16bfd048b9648bd86da216306057848d4a"/>
    <w:p>
      <w:pPr>
        <w:pStyle w:val="Heading2"/>
      </w:pPr>
      <w:r>
        <w:t xml:space="preserve">6. Troubleshooting Guide</w:t>
      </w:r>
    </w:p>
    <w:bookmarkStart w:id="44" w:name="X9da0965ad0c5ab843bc2a3f6e88e9580f2551d0"/>
    <w:p>
      <w:pPr>
        <w:pStyle w:val="Heading3"/>
      </w:pPr>
      <w:r>
        <w:t xml:space="preserve">6.1 Chiller Issues</w:t>
      </w:r>
    </w:p>
    <w:bookmarkStart w:id="42" w:name="high-condenser-pressure"/>
    <w:p>
      <w:pPr>
        <w:pStyle w:val="Heading4"/>
      </w:pPr>
      <w:r>
        <w:t xml:space="preserve">High Condenser Pressure</w:t>
      </w:r>
    </w:p>
    <w:p>
      <w:pPr>
        <w:pStyle w:val="FirstParagraph"/>
      </w:pPr>
      <w:r>
        <w:t xml:space="preserve">Symptoms:</w:t>
      </w:r>
    </w:p>
    <w:p>
      <w:pPr>
        <w:numPr>
          <w:ilvl w:val="0"/>
          <w:numId w:val="1028"/>
        </w:numPr>
        <w:pStyle w:val="Compact"/>
      </w:pPr>
      <w:r>
        <w:t xml:space="preserve">High head pressure</w:t>
      </w:r>
    </w:p>
    <w:p>
      <w:pPr>
        <w:numPr>
          <w:ilvl w:val="0"/>
          <w:numId w:val="1028"/>
        </w:numPr>
        <w:pStyle w:val="Compact"/>
      </w:pPr>
      <w:r>
        <w:t xml:space="preserve">High approach temperature</w:t>
      </w:r>
    </w:p>
    <w:p>
      <w:pPr>
        <w:numPr>
          <w:ilvl w:val="0"/>
          <w:numId w:val="1028"/>
        </w:numPr>
        <w:pStyle w:val="Compact"/>
      </w:pPr>
      <w:r>
        <w:t xml:space="preserve">Reduced capacity</w:t>
      </w:r>
    </w:p>
    <w:p>
      <w:pPr>
        <w:pStyle w:val="FirstParagraph"/>
      </w:pPr>
      <w:r>
        <w:t xml:space="preserve">Possible Causes:</w:t>
      </w:r>
    </w:p>
    <w:p>
      <w:pPr>
        <w:numPr>
          <w:ilvl w:val="0"/>
          <w:numId w:val="1029"/>
        </w:numPr>
        <w:pStyle w:val="Compact"/>
      </w:pPr>
      <w:r>
        <w:t xml:space="preserve">Dirty condenser tubes</w:t>
      </w:r>
    </w:p>
    <w:p>
      <w:pPr>
        <w:numPr>
          <w:ilvl w:val="0"/>
          <w:numId w:val="1029"/>
        </w:numPr>
        <w:pStyle w:val="Compact"/>
      </w:pPr>
      <w:r>
        <w:t xml:space="preserve">Non-condensables in system</w:t>
      </w:r>
    </w:p>
    <w:p>
      <w:pPr>
        <w:numPr>
          <w:ilvl w:val="0"/>
          <w:numId w:val="1029"/>
        </w:numPr>
        <w:pStyle w:val="Compact"/>
      </w:pPr>
      <w:r>
        <w:t xml:space="preserve">Cooling tower malfunction</w:t>
      </w:r>
    </w:p>
    <w:p>
      <w:pPr>
        <w:numPr>
          <w:ilvl w:val="0"/>
          <w:numId w:val="1029"/>
        </w:numPr>
        <w:pStyle w:val="Compact"/>
      </w:pPr>
      <w:r>
        <w:t xml:space="preserve">Excessive refrigerant charge</w:t>
      </w:r>
    </w:p>
    <w:p>
      <w:pPr>
        <w:pStyle w:val="FirstParagraph"/>
      </w:pPr>
      <w:r>
        <w:t xml:space="preserve">Solutions:</w:t>
      </w:r>
    </w:p>
    <w:p>
      <w:pPr>
        <w:numPr>
          <w:ilvl w:val="0"/>
          <w:numId w:val="1030"/>
        </w:numPr>
        <w:pStyle w:val="Compact"/>
      </w:pPr>
      <w:r>
        <w:t xml:space="preserve">Clean condenser tubes</w:t>
      </w:r>
    </w:p>
    <w:p>
      <w:pPr>
        <w:numPr>
          <w:ilvl w:val="0"/>
          <w:numId w:val="1030"/>
        </w:numPr>
        <w:pStyle w:val="Compact"/>
      </w:pPr>
      <w:r>
        <w:t xml:space="preserve">Purge non-condensables</w:t>
      </w:r>
    </w:p>
    <w:p>
      <w:pPr>
        <w:numPr>
          <w:ilvl w:val="0"/>
          <w:numId w:val="1030"/>
        </w:numPr>
        <w:pStyle w:val="Compact"/>
      </w:pPr>
      <w:r>
        <w:t xml:space="preserve">Check cooling tower operation</w:t>
      </w:r>
    </w:p>
    <w:p>
      <w:pPr>
        <w:numPr>
          <w:ilvl w:val="0"/>
          <w:numId w:val="1030"/>
        </w:numPr>
        <w:pStyle w:val="Compact"/>
      </w:pPr>
      <w:r>
        <w:t xml:space="preserve">Verify refrigerant charge</w:t>
      </w:r>
    </w:p>
    <w:bookmarkEnd w:id="42"/>
    <w:bookmarkStart w:id="43" w:name="low-suction-pressure"/>
    <w:p>
      <w:pPr>
        <w:pStyle w:val="Heading4"/>
      </w:pPr>
      <w:r>
        <w:t xml:space="preserve">Low Suction Pressure</w:t>
      </w:r>
    </w:p>
    <w:p>
      <w:pPr>
        <w:pStyle w:val="FirstParagraph"/>
      </w:pPr>
      <w:r>
        <w:t xml:space="preserve">Symptoms:</w:t>
      </w:r>
    </w:p>
    <w:p>
      <w:pPr>
        <w:numPr>
          <w:ilvl w:val="0"/>
          <w:numId w:val="1031"/>
        </w:numPr>
        <w:pStyle w:val="Compact"/>
      </w:pPr>
      <w:r>
        <w:t xml:space="preserve">Low evaporator temperature</w:t>
      </w:r>
    </w:p>
    <w:p>
      <w:pPr>
        <w:numPr>
          <w:ilvl w:val="0"/>
          <w:numId w:val="1031"/>
        </w:numPr>
        <w:pStyle w:val="Compact"/>
      </w:pPr>
      <w:r>
        <w:t xml:space="preserve">Reduced cooling capacity</w:t>
      </w:r>
    </w:p>
    <w:p>
      <w:pPr>
        <w:numPr>
          <w:ilvl w:val="0"/>
          <w:numId w:val="1031"/>
        </w:numPr>
        <w:pStyle w:val="Compact"/>
      </w:pPr>
      <w:r>
        <w:t xml:space="preserve">Possible freezing</w:t>
      </w:r>
    </w:p>
    <w:p>
      <w:pPr>
        <w:pStyle w:val="FirstParagraph"/>
      </w:pPr>
      <w:r>
        <w:t xml:space="preserve">Possible Causes:</w:t>
      </w:r>
    </w:p>
    <w:p>
      <w:pPr>
        <w:numPr>
          <w:ilvl w:val="0"/>
          <w:numId w:val="1032"/>
        </w:numPr>
        <w:pStyle w:val="Compact"/>
      </w:pPr>
      <w:r>
        <w:t xml:space="preserve">Low refrigerant charge</w:t>
      </w:r>
    </w:p>
    <w:p>
      <w:pPr>
        <w:numPr>
          <w:ilvl w:val="0"/>
          <w:numId w:val="1032"/>
        </w:numPr>
        <w:pStyle w:val="Compact"/>
      </w:pPr>
      <w:r>
        <w:t xml:space="preserve">Dirty evaporator</w:t>
      </w:r>
    </w:p>
    <w:p>
      <w:pPr>
        <w:numPr>
          <w:ilvl w:val="0"/>
          <w:numId w:val="1032"/>
        </w:numPr>
        <w:pStyle w:val="Compact"/>
      </w:pPr>
      <w:r>
        <w:t xml:space="preserve">Low water flow</w:t>
      </w:r>
    </w:p>
    <w:p>
      <w:pPr>
        <w:numPr>
          <w:ilvl w:val="0"/>
          <w:numId w:val="1032"/>
        </w:numPr>
        <w:pStyle w:val="Compact"/>
      </w:pPr>
      <w:r>
        <w:t xml:space="preserve">Failed expansion valve</w:t>
      </w:r>
    </w:p>
    <w:p>
      <w:pPr>
        <w:pStyle w:val="FirstParagraph"/>
      </w:pPr>
      <w:r>
        <w:t xml:space="preserve">Solutions:</w:t>
      </w:r>
    </w:p>
    <w:p>
      <w:pPr>
        <w:numPr>
          <w:ilvl w:val="0"/>
          <w:numId w:val="1033"/>
        </w:numPr>
        <w:pStyle w:val="Compact"/>
      </w:pPr>
      <w:r>
        <w:t xml:space="preserve">Check refrigerant charge</w:t>
      </w:r>
    </w:p>
    <w:p>
      <w:pPr>
        <w:numPr>
          <w:ilvl w:val="0"/>
          <w:numId w:val="1033"/>
        </w:numPr>
        <w:pStyle w:val="Compact"/>
      </w:pPr>
      <w:r>
        <w:t xml:space="preserve">Clean evaporator tubes</w:t>
      </w:r>
    </w:p>
    <w:p>
      <w:pPr>
        <w:numPr>
          <w:ilvl w:val="0"/>
          <w:numId w:val="1033"/>
        </w:numPr>
        <w:pStyle w:val="Compact"/>
      </w:pPr>
      <w:r>
        <w:t xml:space="preserve">Verify pump operation</w:t>
      </w:r>
    </w:p>
    <w:p>
      <w:pPr>
        <w:numPr>
          <w:ilvl w:val="0"/>
          <w:numId w:val="1033"/>
        </w:numPr>
        <w:pStyle w:val="Compact"/>
      </w:pPr>
      <w:r>
        <w:t xml:space="preserve">Inspect/replace expansion valve</w:t>
      </w:r>
    </w:p>
    <w:bookmarkEnd w:id="43"/>
    <w:bookmarkEnd w:id="44"/>
    <w:bookmarkStart w:id="47" w:name="Xd006c0a37bf47ffd0f8447fe7a6cbb11470cf75"/>
    <w:p>
      <w:pPr>
        <w:pStyle w:val="Heading3"/>
      </w:pPr>
      <w:r>
        <w:t xml:space="preserve">6.2 AHU Issues</w:t>
      </w:r>
    </w:p>
    <w:bookmarkStart w:id="45" w:name="insufficient-cooling"/>
    <w:p>
      <w:pPr>
        <w:pStyle w:val="Heading4"/>
      </w:pPr>
      <w:r>
        <w:t xml:space="preserve">Insufficient Cooling</w:t>
      </w:r>
    </w:p>
    <w:p>
      <w:pPr>
        <w:pStyle w:val="FirstParagraph"/>
      </w:pPr>
      <w:r>
        <w:t xml:space="preserve">Symptoms:</w:t>
      </w:r>
    </w:p>
    <w:p>
      <w:pPr>
        <w:numPr>
          <w:ilvl w:val="0"/>
          <w:numId w:val="1034"/>
        </w:numPr>
        <w:pStyle w:val="Compact"/>
      </w:pPr>
      <w:r>
        <w:t xml:space="preserve">High space temperature</w:t>
      </w:r>
    </w:p>
    <w:p>
      <w:pPr>
        <w:numPr>
          <w:ilvl w:val="0"/>
          <w:numId w:val="1034"/>
        </w:numPr>
        <w:pStyle w:val="Compact"/>
      </w:pPr>
      <w:r>
        <w:t xml:space="preserve">High supply air temperature</w:t>
      </w:r>
    </w:p>
    <w:p>
      <w:pPr>
        <w:numPr>
          <w:ilvl w:val="0"/>
          <w:numId w:val="1034"/>
        </w:numPr>
        <w:pStyle w:val="Compact"/>
      </w:pPr>
      <w:r>
        <w:t xml:space="preserve">Low ΔT across coil</w:t>
      </w:r>
    </w:p>
    <w:p>
      <w:pPr>
        <w:pStyle w:val="FirstParagraph"/>
      </w:pPr>
      <w:r>
        <w:t xml:space="preserve">Possible Causes:</w:t>
      </w:r>
    </w:p>
    <w:p>
      <w:pPr>
        <w:numPr>
          <w:ilvl w:val="0"/>
          <w:numId w:val="1035"/>
        </w:numPr>
        <w:pStyle w:val="Compact"/>
      </w:pPr>
      <w:r>
        <w:t xml:space="preserve">Low chilled water flow</w:t>
      </w:r>
    </w:p>
    <w:p>
      <w:pPr>
        <w:numPr>
          <w:ilvl w:val="0"/>
          <w:numId w:val="1035"/>
        </w:numPr>
        <w:pStyle w:val="Compact"/>
      </w:pPr>
      <w:r>
        <w:t xml:space="preserve">Air in system</w:t>
      </w:r>
    </w:p>
    <w:p>
      <w:pPr>
        <w:numPr>
          <w:ilvl w:val="0"/>
          <w:numId w:val="1035"/>
        </w:numPr>
        <w:pStyle w:val="Compact"/>
      </w:pPr>
      <w:r>
        <w:t xml:space="preserve">Dirty cooling coil</w:t>
      </w:r>
    </w:p>
    <w:p>
      <w:pPr>
        <w:numPr>
          <w:ilvl w:val="0"/>
          <w:numId w:val="1035"/>
        </w:numPr>
        <w:pStyle w:val="Compact"/>
      </w:pPr>
      <w:r>
        <w:t xml:space="preserve">Control valve failure</w:t>
      </w:r>
    </w:p>
    <w:p>
      <w:pPr>
        <w:pStyle w:val="FirstParagraph"/>
      </w:pPr>
      <w:r>
        <w:t xml:space="preserve">Solutions:</w:t>
      </w:r>
    </w:p>
    <w:p>
      <w:pPr>
        <w:numPr>
          <w:ilvl w:val="0"/>
          <w:numId w:val="1036"/>
        </w:numPr>
        <w:pStyle w:val="Compact"/>
      </w:pPr>
      <w:r>
        <w:t xml:space="preserve">Check pump operation</w:t>
      </w:r>
    </w:p>
    <w:p>
      <w:pPr>
        <w:numPr>
          <w:ilvl w:val="0"/>
          <w:numId w:val="1036"/>
        </w:numPr>
        <w:pStyle w:val="Compact"/>
      </w:pPr>
      <w:r>
        <w:t xml:space="preserve">Vent air from system</w:t>
      </w:r>
    </w:p>
    <w:p>
      <w:pPr>
        <w:numPr>
          <w:ilvl w:val="0"/>
          <w:numId w:val="1036"/>
        </w:numPr>
        <w:pStyle w:val="Compact"/>
      </w:pPr>
      <w:r>
        <w:t xml:space="preserve">Clean cooling coil</w:t>
      </w:r>
    </w:p>
    <w:p>
      <w:pPr>
        <w:numPr>
          <w:ilvl w:val="0"/>
          <w:numId w:val="1036"/>
        </w:numPr>
        <w:pStyle w:val="Compact"/>
      </w:pPr>
      <w:r>
        <w:t xml:space="preserve">Repair/replace valve</w:t>
      </w:r>
    </w:p>
    <w:bookmarkEnd w:id="45"/>
    <w:bookmarkStart w:id="46" w:name="fan-vibration"/>
    <w:p>
      <w:pPr>
        <w:pStyle w:val="Heading4"/>
      </w:pPr>
      <w:r>
        <w:t xml:space="preserve">Fan Vibration</w:t>
      </w:r>
    </w:p>
    <w:p>
      <w:pPr>
        <w:pStyle w:val="FirstParagraph"/>
      </w:pPr>
      <w:r>
        <w:t xml:space="preserve">Symptoms:</w:t>
      </w:r>
    </w:p>
    <w:p>
      <w:pPr>
        <w:numPr>
          <w:ilvl w:val="0"/>
          <w:numId w:val="1037"/>
        </w:numPr>
        <w:pStyle w:val="Compact"/>
      </w:pPr>
      <w:r>
        <w:t xml:space="preserve">Excessive noise</w:t>
      </w:r>
    </w:p>
    <w:p>
      <w:pPr>
        <w:numPr>
          <w:ilvl w:val="0"/>
          <w:numId w:val="1037"/>
        </w:numPr>
        <w:pStyle w:val="Compact"/>
      </w:pPr>
      <w:r>
        <w:t xml:space="preserve">Visible movement</w:t>
      </w:r>
    </w:p>
    <w:p>
      <w:pPr>
        <w:numPr>
          <w:ilvl w:val="0"/>
          <w:numId w:val="1037"/>
        </w:numPr>
        <w:pStyle w:val="Compact"/>
      </w:pPr>
      <w:r>
        <w:t xml:space="preserve">High vibration readings</w:t>
      </w:r>
    </w:p>
    <w:p>
      <w:pPr>
        <w:pStyle w:val="FirstParagraph"/>
      </w:pPr>
      <w:r>
        <w:t xml:space="preserve">Possible Causes:</w:t>
      </w:r>
    </w:p>
    <w:p>
      <w:pPr>
        <w:numPr>
          <w:ilvl w:val="0"/>
          <w:numId w:val="1038"/>
        </w:numPr>
        <w:pStyle w:val="Compact"/>
      </w:pPr>
      <w:r>
        <w:t xml:space="preserve">Unbalanced fan</w:t>
      </w:r>
    </w:p>
    <w:p>
      <w:pPr>
        <w:numPr>
          <w:ilvl w:val="0"/>
          <w:numId w:val="1038"/>
        </w:numPr>
        <w:pStyle w:val="Compact"/>
      </w:pPr>
      <w:r>
        <w:t xml:space="preserve">Worn bearings</w:t>
      </w:r>
    </w:p>
    <w:p>
      <w:pPr>
        <w:numPr>
          <w:ilvl w:val="0"/>
          <w:numId w:val="1038"/>
        </w:numPr>
        <w:pStyle w:val="Compact"/>
      </w:pPr>
      <w:r>
        <w:t xml:space="preserve">Loose mounting</w:t>
      </w:r>
    </w:p>
    <w:p>
      <w:pPr>
        <w:numPr>
          <w:ilvl w:val="0"/>
          <w:numId w:val="1038"/>
        </w:numPr>
        <w:pStyle w:val="Compact"/>
      </w:pPr>
      <w:r>
        <w:t xml:space="preserve">Belt issues</w:t>
      </w:r>
    </w:p>
    <w:p>
      <w:pPr>
        <w:pStyle w:val="FirstParagraph"/>
      </w:pPr>
      <w:r>
        <w:t xml:space="preserve">Solutions:</w:t>
      </w:r>
    </w:p>
    <w:p>
      <w:pPr>
        <w:numPr>
          <w:ilvl w:val="0"/>
          <w:numId w:val="1039"/>
        </w:numPr>
        <w:pStyle w:val="Compact"/>
      </w:pPr>
      <w:r>
        <w:t xml:space="preserve">Balance fan assembly</w:t>
      </w:r>
    </w:p>
    <w:p>
      <w:pPr>
        <w:numPr>
          <w:ilvl w:val="0"/>
          <w:numId w:val="1039"/>
        </w:numPr>
        <w:pStyle w:val="Compact"/>
      </w:pPr>
      <w:r>
        <w:t xml:space="preserve">Replace bearings</w:t>
      </w:r>
    </w:p>
    <w:p>
      <w:pPr>
        <w:numPr>
          <w:ilvl w:val="0"/>
          <w:numId w:val="1039"/>
        </w:numPr>
        <w:pStyle w:val="Compact"/>
      </w:pPr>
      <w:r>
        <w:t xml:space="preserve">Tighten mounting</w:t>
      </w:r>
    </w:p>
    <w:p>
      <w:pPr>
        <w:numPr>
          <w:ilvl w:val="0"/>
          <w:numId w:val="1039"/>
        </w:numPr>
        <w:pStyle w:val="Compact"/>
      </w:pPr>
      <w:r>
        <w:t xml:space="preserve">Replace/align belts</w:t>
      </w:r>
    </w:p>
    <w:bookmarkEnd w:id="46"/>
    <w:bookmarkEnd w:id="47"/>
    <w:bookmarkEnd w:id="48"/>
    <w:bookmarkStart w:id="52" w:name="Xcdb9647b0eaa871a8a40cdc0ed956d387234e60"/>
    <w:p>
      <w:pPr>
        <w:pStyle w:val="Heading2"/>
      </w:pPr>
      <w:r>
        <w:t xml:space="preserve">7. Emergency Procedures</w:t>
      </w:r>
    </w:p>
    <w:bookmarkStart w:id="49" w:name="X9cc6d671d419d5b4774a7cb898dc846a3994d47"/>
    <w:p>
      <w:pPr>
        <w:pStyle w:val="Heading3"/>
      </w:pPr>
      <w:r>
        <w:t xml:space="preserve">7.1 Refrigerant Leak</w:t>
      </w:r>
    </w:p>
    <w:p>
      <w:pPr>
        <w:pStyle w:val="FirstParagraph"/>
      </w:pPr>
      <w:r>
        <w:t xml:space="preserve">Immediate Actions:</w:t>
      </w:r>
    </w:p>
    <w:p>
      <w:pPr>
        <w:numPr>
          <w:ilvl w:val="0"/>
          <w:numId w:val="1040"/>
        </w:numPr>
        <w:pStyle w:val="Compact"/>
      </w:pPr>
      <w:r>
        <w:t xml:space="preserve">Evacuate area</w:t>
      </w:r>
    </w:p>
    <w:p>
      <w:pPr>
        <w:numPr>
          <w:ilvl w:val="0"/>
          <w:numId w:val="1040"/>
        </w:numPr>
        <w:pStyle w:val="Compact"/>
      </w:pPr>
      <w:r>
        <w:t xml:space="preserve">Ventilate space</w:t>
      </w:r>
    </w:p>
    <w:p>
      <w:pPr>
        <w:numPr>
          <w:ilvl w:val="0"/>
          <w:numId w:val="1040"/>
        </w:numPr>
        <w:pStyle w:val="Compact"/>
      </w:pPr>
      <w:r>
        <w:t xml:space="preserve">Don PPE</w:t>
      </w:r>
    </w:p>
    <w:p>
      <w:pPr>
        <w:numPr>
          <w:ilvl w:val="0"/>
          <w:numId w:val="1040"/>
        </w:numPr>
        <w:pStyle w:val="Compact"/>
      </w:pPr>
      <w:r>
        <w:t xml:space="preserve">Shut down system</w:t>
      </w:r>
    </w:p>
    <w:p>
      <w:pPr>
        <w:numPr>
          <w:ilvl w:val="0"/>
          <w:numId w:val="1040"/>
        </w:numPr>
        <w:pStyle w:val="Compact"/>
      </w:pPr>
      <w:r>
        <w:t xml:space="preserve">Isolate leak</w:t>
      </w:r>
    </w:p>
    <w:p>
      <w:pPr>
        <w:numPr>
          <w:ilvl w:val="0"/>
          <w:numId w:val="1040"/>
        </w:numPr>
        <w:pStyle w:val="Compact"/>
      </w:pPr>
      <w:r>
        <w:t xml:space="preserve">Contact service provider</w:t>
      </w:r>
    </w:p>
    <w:p>
      <w:pPr>
        <w:pStyle w:val="FirstParagraph"/>
      </w:pPr>
      <w:r>
        <w:t xml:space="preserve">Recovery Steps:</w:t>
      </w:r>
    </w:p>
    <w:p>
      <w:pPr>
        <w:numPr>
          <w:ilvl w:val="0"/>
          <w:numId w:val="1041"/>
        </w:numPr>
        <w:pStyle w:val="Compact"/>
      </w:pPr>
      <w:r>
        <w:t xml:space="preserve">Assess leak severity</w:t>
      </w:r>
    </w:p>
    <w:p>
      <w:pPr>
        <w:numPr>
          <w:ilvl w:val="0"/>
          <w:numId w:val="1041"/>
        </w:numPr>
        <w:pStyle w:val="Compact"/>
      </w:pPr>
      <w:r>
        <w:t xml:space="preserve">Repair leak</w:t>
      </w:r>
    </w:p>
    <w:p>
      <w:pPr>
        <w:numPr>
          <w:ilvl w:val="0"/>
          <w:numId w:val="1041"/>
        </w:numPr>
        <w:pStyle w:val="Compact"/>
      </w:pPr>
      <w:r>
        <w:t xml:space="preserve">Pressure test system</w:t>
      </w:r>
    </w:p>
    <w:p>
      <w:pPr>
        <w:numPr>
          <w:ilvl w:val="0"/>
          <w:numId w:val="1041"/>
        </w:numPr>
        <w:pStyle w:val="Compact"/>
      </w:pPr>
      <w:r>
        <w:t xml:space="preserve">Recharge refrigerant</w:t>
      </w:r>
    </w:p>
    <w:p>
      <w:pPr>
        <w:numPr>
          <w:ilvl w:val="0"/>
          <w:numId w:val="1041"/>
        </w:numPr>
        <w:pStyle w:val="Compact"/>
      </w:pPr>
      <w:r>
        <w:t xml:space="preserve">Test operation</w:t>
      </w:r>
    </w:p>
    <w:p>
      <w:pPr>
        <w:numPr>
          <w:ilvl w:val="0"/>
          <w:numId w:val="1041"/>
        </w:numPr>
        <w:pStyle w:val="Compact"/>
      </w:pPr>
      <w:r>
        <w:t xml:space="preserve">Document incident</w:t>
      </w:r>
    </w:p>
    <w:bookmarkEnd w:id="49"/>
    <w:bookmarkStart w:id="50" w:name="Xdd65ab7d3f8ef765008f2cc97988bcfdd4ed21e"/>
    <w:p>
      <w:pPr>
        <w:pStyle w:val="Heading3"/>
      </w:pPr>
      <w:r>
        <w:t xml:space="preserve">7.2 Water Leak</w:t>
      </w:r>
    </w:p>
    <w:p>
      <w:pPr>
        <w:pStyle w:val="FirstParagraph"/>
      </w:pPr>
      <w:r>
        <w:t xml:space="preserve">Immediate Actions:</w:t>
      </w:r>
    </w:p>
    <w:p>
      <w:pPr>
        <w:numPr>
          <w:ilvl w:val="0"/>
          <w:numId w:val="1042"/>
        </w:numPr>
        <w:pStyle w:val="Compact"/>
      </w:pPr>
      <w:r>
        <w:t xml:space="preserve">Identify source</w:t>
      </w:r>
    </w:p>
    <w:p>
      <w:pPr>
        <w:numPr>
          <w:ilvl w:val="0"/>
          <w:numId w:val="1042"/>
        </w:numPr>
        <w:pStyle w:val="Compact"/>
      </w:pPr>
      <w:r>
        <w:t xml:space="preserve">Shut off water supply</w:t>
      </w:r>
    </w:p>
    <w:p>
      <w:pPr>
        <w:numPr>
          <w:ilvl w:val="0"/>
          <w:numId w:val="1042"/>
        </w:numPr>
        <w:pStyle w:val="Compact"/>
      </w:pPr>
      <w:r>
        <w:t xml:space="preserve">Power down equipment</w:t>
      </w:r>
    </w:p>
    <w:p>
      <w:pPr>
        <w:numPr>
          <w:ilvl w:val="0"/>
          <w:numId w:val="1042"/>
        </w:numPr>
        <w:pStyle w:val="Compact"/>
      </w:pPr>
      <w:r>
        <w:t xml:space="preserve">Contain spread</w:t>
      </w:r>
    </w:p>
    <w:p>
      <w:pPr>
        <w:numPr>
          <w:ilvl w:val="0"/>
          <w:numId w:val="1042"/>
        </w:numPr>
        <w:pStyle w:val="Compact"/>
      </w:pPr>
      <w:r>
        <w:t xml:space="preserve">Remove standing water</w:t>
      </w:r>
    </w:p>
    <w:p>
      <w:pPr>
        <w:numPr>
          <w:ilvl w:val="0"/>
          <w:numId w:val="1042"/>
        </w:numPr>
        <w:pStyle w:val="Compact"/>
      </w:pPr>
      <w:r>
        <w:t xml:space="preserve">Document damage</w:t>
      </w:r>
    </w:p>
    <w:p>
      <w:pPr>
        <w:pStyle w:val="FirstParagraph"/>
      </w:pPr>
      <w:r>
        <w:t xml:space="preserve">Recovery Steps:</w:t>
      </w:r>
    </w:p>
    <w:p>
      <w:pPr>
        <w:numPr>
          <w:ilvl w:val="0"/>
          <w:numId w:val="1043"/>
        </w:numPr>
        <w:pStyle w:val="Compact"/>
      </w:pPr>
      <w:r>
        <w:t xml:space="preserve">Repair leak</w:t>
      </w:r>
    </w:p>
    <w:p>
      <w:pPr>
        <w:numPr>
          <w:ilvl w:val="0"/>
          <w:numId w:val="1043"/>
        </w:numPr>
        <w:pStyle w:val="Compact"/>
      </w:pPr>
      <w:r>
        <w:t xml:space="preserve">Dry affected areas</w:t>
      </w:r>
    </w:p>
    <w:p>
      <w:pPr>
        <w:numPr>
          <w:ilvl w:val="0"/>
          <w:numId w:val="1043"/>
        </w:numPr>
        <w:pStyle w:val="Compact"/>
      </w:pPr>
      <w:r>
        <w:t xml:space="preserve">Test systems</w:t>
      </w:r>
    </w:p>
    <w:p>
      <w:pPr>
        <w:numPr>
          <w:ilvl w:val="0"/>
          <w:numId w:val="1043"/>
        </w:numPr>
        <w:pStyle w:val="Compact"/>
      </w:pPr>
      <w:r>
        <w:t xml:space="preserve">Restore operation</w:t>
      </w:r>
    </w:p>
    <w:p>
      <w:pPr>
        <w:numPr>
          <w:ilvl w:val="0"/>
          <w:numId w:val="1043"/>
        </w:numPr>
        <w:pStyle w:val="Compact"/>
      </w:pPr>
      <w:r>
        <w:t xml:space="preserve">Monitor for issues</w:t>
      </w:r>
    </w:p>
    <w:p>
      <w:pPr>
        <w:numPr>
          <w:ilvl w:val="0"/>
          <w:numId w:val="1043"/>
        </w:numPr>
        <w:pStyle w:val="Compact"/>
      </w:pPr>
      <w:r>
        <w:t xml:space="preserve">Update procedures</w:t>
      </w:r>
    </w:p>
    <w:bookmarkEnd w:id="50"/>
    <w:bookmarkStart w:id="51" w:name="X958c879474038bbc7d14e5c68cc796d8b024e94"/>
    <w:p>
      <w:pPr>
        <w:pStyle w:val="Heading3"/>
      </w:pPr>
      <w:r>
        <w:t xml:space="preserve">7.3 Power Failure</w:t>
      </w:r>
    </w:p>
    <w:p>
      <w:pPr>
        <w:pStyle w:val="FirstParagraph"/>
      </w:pPr>
      <w:r>
        <w:t xml:space="preserve">Immediate Actions:</w:t>
      </w:r>
    </w:p>
    <w:p>
      <w:pPr>
        <w:numPr>
          <w:ilvl w:val="0"/>
          <w:numId w:val="1044"/>
        </w:numPr>
        <w:pStyle w:val="Compact"/>
      </w:pPr>
      <w:r>
        <w:t xml:space="preserve">Check backup power</w:t>
      </w:r>
    </w:p>
    <w:p>
      <w:pPr>
        <w:numPr>
          <w:ilvl w:val="0"/>
          <w:numId w:val="1044"/>
        </w:numPr>
        <w:pStyle w:val="Compact"/>
      </w:pPr>
      <w:r>
        <w:t xml:space="preserve">Secure equipment</w:t>
      </w:r>
    </w:p>
    <w:p>
      <w:pPr>
        <w:numPr>
          <w:ilvl w:val="0"/>
          <w:numId w:val="1044"/>
        </w:numPr>
        <w:pStyle w:val="Compact"/>
      </w:pPr>
      <w:r>
        <w:t xml:space="preserve">Close outside air dampers</w:t>
      </w:r>
    </w:p>
    <w:p>
      <w:pPr>
        <w:numPr>
          <w:ilvl w:val="0"/>
          <w:numId w:val="1044"/>
        </w:numPr>
        <w:pStyle w:val="Compact"/>
      </w:pPr>
      <w:r>
        <w:t xml:space="preserve">Monitor temperatures</w:t>
      </w:r>
    </w:p>
    <w:p>
      <w:pPr>
        <w:numPr>
          <w:ilvl w:val="0"/>
          <w:numId w:val="1044"/>
        </w:numPr>
        <w:pStyle w:val="Compact"/>
      </w:pPr>
      <w:r>
        <w:t xml:space="preserve">Notify occupants</w:t>
      </w:r>
    </w:p>
    <w:p>
      <w:pPr>
        <w:numPr>
          <w:ilvl w:val="0"/>
          <w:numId w:val="1044"/>
        </w:numPr>
        <w:pStyle w:val="Compact"/>
      </w:pPr>
      <w:r>
        <w:t xml:space="preserve">Contact utility</w:t>
      </w:r>
    </w:p>
    <w:p>
      <w:pPr>
        <w:pStyle w:val="FirstParagraph"/>
      </w:pPr>
      <w:r>
        <w:t xml:space="preserve">Recovery Steps:</w:t>
      </w:r>
    </w:p>
    <w:p>
      <w:pPr>
        <w:numPr>
          <w:ilvl w:val="0"/>
          <w:numId w:val="1045"/>
        </w:numPr>
        <w:pStyle w:val="Compact"/>
      </w:pPr>
      <w:r>
        <w:t xml:space="preserve">Verify power quality</w:t>
      </w:r>
    </w:p>
    <w:p>
      <w:pPr>
        <w:numPr>
          <w:ilvl w:val="0"/>
          <w:numId w:val="1045"/>
        </w:numPr>
        <w:pStyle w:val="Compact"/>
      </w:pPr>
      <w:r>
        <w:t xml:space="preserve">Reset equipment</w:t>
      </w:r>
    </w:p>
    <w:p>
      <w:pPr>
        <w:numPr>
          <w:ilvl w:val="0"/>
          <w:numId w:val="1045"/>
        </w:numPr>
        <w:pStyle w:val="Compact"/>
      </w:pPr>
      <w:r>
        <w:t xml:space="preserve">Sequential start-up</w:t>
      </w:r>
    </w:p>
    <w:p>
      <w:pPr>
        <w:numPr>
          <w:ilvl w:val="0"/>
          <w:numId w:val="1045"/>
        </w:numPr>
        <w:pStyle w:val="Compact"/>
      </w:pPr>
      <w:r>
        <w:t xml:space="preserve">Check operation</w:t>
      </w:r>
    </w:p>
    <w:p>
      <w:pPr>
        <w:numPr>
          <w:ilvl w:val="0"/>
          <w:numId w:val="1045"/>
        </w:numPr>
        <w:pStyle w:val="Compact"/>
      </w:pPr>
      <w:r>
        <w:t xml:space="preserve">Document event</w:t>
      </w:r>
    </w:p>
    <w:p>
      <w:pPr>
        <w:numPr>
          <w:ilvl w:val="0"/>
          <w:numId w:val="1045"/>
        </w:numPr>
        <w:pStyle w:val="Compact"/>
      </w:pPr>
      <w:r>
        <w:t xml:space="preserve">Review procedures</w:t>
      </w:r>
    </w:p>
    <w:bookmarkEnd w:id="51"/>
    <w:bookmarkEnd w:id="52"/>
    <w:bookmarkStart w:id="56" w:name="Xeec21ee511c426e73cdf0409e31080edfffa6e0"/>
    <w:p>
      <w:pPr>
        <w:pStyle w:val="Heading2"/>
      </w:pPr>
      <w:r>
        <w:t xml:space="preserve">8. Documentation &amp; Records</w:t>
      </w:r>
    </w:p>
    <w:bookmarkStart w:id="53" w:name="X5d55ad9664629db554bdf596ca6b9613452e185"/>
    <w:p>
      <w:pPr>
        <w:pStyle w:val="Heading3"/>
      </w:pPr>
      <w:r>
        <w:t xml:space="preserve">8.1 Required Logs</w:t>
      </w:r>
    </w:p>
    <w:p>
      <w:pPr>
        <w:pStyle w:val="FirstParagraph"/>
      </w:pPr>
      <w:r>
        <w:t xml:space="preserve">Daily Operating Log:</w:t>
      </w:r>
    </w:p>
    <w:p>
      <w:pPr>
        <w:numPr>
          <w:ilvl w:val="0"/>
          <w:numId w:val="1046"/>
        </w:numPr>
        <w:pStyle w:val="Compact"/>
      </w:pPr>
      <w:r>
        <w:t xml:space="preserve">Equipment run times</w:t>
      </w:r>
    </w:p>
    <w:p>
      <w:pPr>
        <w:numPr>
          <w:ilvl w:val="0"/>
          <w:numId w:val="1046"/>
        </w:numPr>
        <w:pStyle w:val="Compact"/>
      </w:pPr>
      <w:r>
        <w:t xml:space="preserve">Temperature readings</w:t>
      </w:r>
    </w:p>
    <w:p>
      <w:pPr>
        <w:numPr>
          <w:ilvl w:val="0"/>
          <w:numId w:val="1046"/>
        </w:numPr>
        <w:pStyle w:val="Compact"/>
      </w:pPr>
      <w:r>
        <w:t xml:space="preserve">Pressure readings</w:t>
      </w:r>
    </w:p>
    <w:p>
      <w:pPr>
        <w:numPr>
          <w:ilvl w:val="0"/>
          <w:numId w:val="1046"/>
        </w:numPr>
        <w:pStyle w:val="Compact"/>
      </w:pPr>
      <w:r>
        <w:t xml:space="preserve">Energy consumption</w:t>
      </w:r>
    </w:p>
    <w:p>
      <w:pPr>
        <w:numPr>
          <w:ilvl w:val="0"/>
          <w:numId w:val="1046"/>
        </w:numPr>
        <w:pStyle w:val="Compact"/>
      </w:pPr>
      <w:r>
        <w:t xml:space="preserve">Alarm conditions</w:t>
      </w:r>
    </w:p>
    <w:p>
      <w:pPr>
        <w:numPr>
          <w:ilvl w:val="0"/>
          <w:numId w:val="1046"/>
        </w:numPr>
        <w:pStyle w:val="Compact"/>
      </w:pPr>
      <w:r>
        <w:t xml:space="preserve">Operator notes</w:t>
      </w:r>
    </w:p>
    <w:p>
      <w:pPr>
        <w:pStyle w:val="FirstParagraph"/>
      </w:pPr>
      <w:r>
        <w:t xml:space="preserve">Maintenance Log:</w:t>
      </w:r>
    </w:p>
    <w:p>
      <w:pPr>
        <w:numPr>
          <w:ilvl w:val="0"/>
          <w:numId w:val="1047"/>
        </w:numPr>
        <w:pStyle w:val="Compact"/>
      </w:pPr>
      <w:r>
        <w:t xml:space="preserve">Completed tasks</w:t>
      </w:r>
    </w:p>
    <w:p>
      <w:pPr>
        <w:numPr>
          <w:ilvl w:val="0"/>
          <w:numId w:val="1047"/>
        </w:numPr>
        <w:pStyle w:val="Compact"/>
      </w:pPr>
      <w:r>
        <w:t xml:space="preserve">Parts replaced</w:t>
      </w:r>
    </w:p>
    <w:p>
      <w:pPr>
        <w:numPr>
          <w:ilvl w:val="0"/>
          <w:numId w:val="1047"/>
        </w:numPr>
        <w:pStyle w:val="Compact"/>
      </w:pPr>
      <w:r>
        <w:t xml:space="preserve">Contractor visits</w:t>
      </w:r>
    </w:p>
    <w:p>
      <w:pPr>
        <w:numPr>
          <w:ilvl w:val="0"/>
          <w:numId w:val="1047"/>
        </w:numPr>
        <w:pStyle w:val="Compact"/>
      </w:pPr>
      <w:r>
        <w:t xml:space="preserve">Test results</w:t>
      </w:r>
    </w:p>
    <w:p>
      <w:pPr>
        <w:numPr>
          <w:ilvl w:val="0"/>
          <w:numId w:val="1047"/>
        </w:numPr>
        <w:pStyle w:val="Compact"/>
      </w:pPr>
      <w:r>
        <w:t xml:space="preserve">Calibration data</w:t>
      </w:r>
    </w:p>
    <w:p>
      <w:pPr>
        <w:numPr>
          <w:ilvl w:val="0"/>
          <w:numId w:val="1047"/>
        </w:numPr>
        <w:pStyle w:val="Compact"/>
      </w:pPr>
      <w:r>
        <w:t xml:space="preserve">Repair history</w:t>
      </w:r>
    </w:p>
    <w:bookmarkEnd w:id="53"/>
    <w:bookmarkStart w:id="54" w:name="X55a349141d33ddc34f4f2dec964db7819b64bd8"/>
    <w:p>
      <w:pPr>
        <w:pStyle w:val="Heading3"/>
      </w:pPr>
      <w:r>
        <w:t xml:space="preserve">8.2 Equipment History</w:t>
      </w:r>
    </w:p>
    <w:p>
      <w:pPr>
        <w:pStyle w:val="FirstParagraph"/>
      </w:pPr>
      <w:r>
        <w:t xml:space="preserve">For each major component:</w:t>
      </w:r>
    </w:p>
    <w:p>
      <w:pPr>
        <w:numPr>
          <w:ilvl w:val="0"/>
          <w:numId w:val="1048"/>
        </w:numPr>
        <w:pStyle w:val="Compact"/>
      </w:pPr>
      <w:r>
        <w:t xml:space="preserve">Installation date</w:t>
      </w:r>
    </w:p>
    <w:p>
      <w:pPr>
        <w:numPr>
          <w:ilvl w:val="0"/>
          <w:numId w:val="1048"/>
        </w:numPr>
        <w:pStyle w:val="Compact"/>
      </w:pPr>
      <w:r>
        <w:t xml:space="preserve">Warranty information</w:t>
      </w:r>
    </w:p>
    <w:p>
      <w:pPr>
        <w:numPr>
          <w:ilvl w:val="0"/>
          <w:numId w:val="1048"/>
        </w:numPr>
        <w:pStyle w:val="Compact"/>
      </w:pPr>
      <w:r>
        <w:t xml:space="preserve">Maintenance history</w:t>
      </w:r>
    </w:p>
    <w:p>
      <w:pPr>
        <w:numPr>
          <w:ilvl w:val="0"/>
          <w:numId w:val="1048"/>
        </w:numPr>
        <w:pStyle w:val="Compact"/>
      </w:pPr>
      <w:r>
        <w:t xml:space="preserve">Repair records</w:t>
      </w:r>
    </w:p>
    <w:p>
      <w:pPr>
        <w:numPr>
          <w:ilvl w:val="0"/>
          <w:numId w:val="1048"/>
        </w:numPr>
        <w:pStyle w:val="Compact"/>
      </w:pPr>
      <w:r>
        <w:t xml:space="preserve">Modification details</w:t>
      </w:r>
    </w:p>
    <w:p>
      <w:pPr>
        <w:numPr>
          <w:ilvl w:val="0"/>
          <w:numId w:val="1048"/>
        </w:numPr>
        <w:pStyle w:val="Compact"/>
      </w:pPr>
      <w:r>
        <w:t xml:space="preserve">Performance data</w:t>
      </w:r>
    </w:p>
    <w:bookmarkEnd w:id="54"/>
    <w:bookmarkStart w:id="55" w:name="X6ca06304b1e2deadab2cf86b9f3d6de936fb005"/>
    <w:p>
      <w:pPr>
        <w:pStyle w:val="Heading3"/>
      </w:pPr>
      <w:r>
        <w:t xml:space="preserve">8.3 Compliance Records</w:t>
      </w:r>
    </w:p>
    <w:p>
      <w:pPr>
        <w:numPr>
          <w:ilvl w:val="0"/>
          <w:numId w:val="1049"/>
        </w:numPr>
        <w:pStyle w:val="Compact"/>
      </w:pPr>
      <w:r>
        <w:t xml:space="preserve">Refrigerant usage</w:t>
      </w:r>
    </w:p>
    <w:p>
      <w:pPr>
        <w:numPr>
          <w:ilvl w:val="0"/>
          <w:numId w:val="1049"/>
        </w:numPr>
        <w:pStyle w:val="Compact"/>
      </w:pPr>
      <w:r>
        <w:t xml:space="preserve">Water treatment</w:t>
      </w:r>
    </w:p>
    <w:p>
      <w:pPr>
        <w:numPr>
          <w:ilvl w:val="0"/>
          <w:numId w:val="1049"/>
        </w:numPr>
        <w:pStyle w:val="Compact"/>
      </w:pPr>
      <w:r>
        <w:t xml:space="preserve">Safety inspections</w:t>
      </w:r>
    </w:p>
    <w:p>
      <w:pPr>
        <w:numPr>
          <w:ilvl w:val="0"/>
          <w:numId w:val="1049"/>
        </w:numPr>
        <w:pStyle w:val="Compact"/>
      </w:pPr>
      <w:r>
        <w:t xml:space="preserve">Training records</w:t>
      </w:r>
    </w:p>
    <w:p>
      <w:pPr>
        <w:numPr>
          <w:ilvl w:val="0"/>
          <w:numId w:val="1049"/>
        </w:numPr>
        <w:pStyle w:val="Compact"/>
      </w:pPr>
      <w:r>
        <w:t xml:space="preserve">Permits/certifications</w:t>
      </w:r>
    </w:p>
    <w:p>
      <w:pPr>
        <w:numPr>
          <w:ilvl w:val="0"/>
          <w:numId w:val="1049"/>
        </w:numPr>
        <w:pStyle w:val="Compact"/>
      </w:pPr>
      <w:r>
        <w:t xml:space="preserve">Environmental reports</w:t>
      </w:r>
    </w:p>
    <w:bookmarkEnd w:id="55"/>
    <w:bookmarkEnd w:id="56"/>
    <w:bookmarkStart w:id="60" w:name="X99a95ae87c53f447f0ef2ed1e4d1197adccb5bf"/>
    <w:p>
      <w:pPr>
        <w:pStyle w:val="Heading2"/>
      </w:pPr>
      <w:r>
        <w:t xml:space="preserve">9. Essential Contacts</w:t>
      </w:r>
    </w:p>
    <w:bookmarkStart w:id="57" w:name="X02c9ebbb47d1f6a74f0f308a07b6d96229e5d91"/>
    <w:p>
      <w:pPr>
        <w:pStyle w:val="Heading3"/>
      </w:pPr>
      <w:r>
        <w:t xml:space="preserve">9.1 Emergency Contacts</w:t>
      </w:r>
    </w:p>
    <w:p>
      <w:pPr>
        <w:numPr>
          <w:ilvl w:val="0"/>
          <w:numId w:val="1050"/>
        </w:numPr>
        <w:pStyle w:val="Compact"/>
      </w:pPr>
      <w:r>
        <w:t xml:space="preserve">Fire Department: [Number]</w:t>
      </w:r>
    </w:p>
    <w:p>
      <w:pPr>
        <w:numPr>
          <w:ilvl w:val="0"/>
          <w:numId w:val="1050"/>
        </w:numPr>
        <w:pStyle w:val="Compact"/>
      </w:pPr>
      <w:r>
        <w:t xml:space="preserve">Police: [Number]</w:t>
      </w:r>
    </w:p>
    <w:p>
      <w:pPr>
        <w:numPr>
          <w:ilvl w:val="0"/>
          <w:numId w:val="1050"/>
        </w:numPr>
        <w:pStyle w:val="Compact"/>
      </w:pPr>
      <w:r>
        <w:t xml:space="preserve">Ambulance: [Number]</w:t>
      </w:r>
    </w:p>
    <w:p>
      <w:pPr>
        <w:numPr>
          <w:ilvl w:val="0"/>
          <w:numId w:val="1050"/>
        </w:numPr>
        <w:pStyle w:val="Compact"/>
      </w:pPr>
      <w:r>
        <w:t xml:space="preserve">Poison Control: [Number]</w:t>
      </w:r>
    </w:p>
    <w:p>
      <w:pPr>
        <w:numPr>
          <w:ilvl w:val="0"/>
          <w:numId w:val="1050"/>
        </w:numPr>
        <w:pStyle w:val="Compact"/>
      </w:pPr>
      <w:r>
        <w:t xml:space="preserve">Building Security: [Number]</w:t>
      </w:r>
    </w:p>
    <w:bookmarkEnd w:id="57"/>
    <w:bookmarkStart w:id="58" w:name="Xcec1f7ec5ec0b27c59d50f5f7ac4781ae8af566"/>
    <w:p>
      <w:pPr>
        <w:pStyle w:val="Heading3"/>
      </w:pPr>
      <w:r>
        <w:t xml:space="preserve">9.2 Service Providers</w:t>
      </w:r>
    </w:p>
    <w:p>
      <w:pPr>
        <w:numPr>
          <w:ilvl w:val="0"/>
          <w:numId w:val="1051"/>
        </w:numPr>
        <w:pStyle w:val="Compact"/>
      </w:pPr>
      <w:r>
        <w:t xml:space="preserve">HVAC Contractor: [Company Name, Number]</w:t>
      </w:r>
    </w:p>
    <w:p>
      <w:pPr>
        <w:numPr>
          <w:ilvl w:val="0"/>
          <w:numId w:val="1051"/>
        </w:numPr>
        <w:pStyle w:val="Compact"/>
      </w:pPr>
      <w:r>
        <w:t xml:space="preserve">Controls Contractor: [Company Name, Number]</w:t>
      </w:r>
    </w:p>
    <w:p>
      <w:pPr>
        <w:numPr>
          <w:ilvl w:val="0"/>
          <w:numId w:val="1051"/>
        </w:numPr>
        <w:pStyle w:val="Compact"/>
      </w:pPr>
      <w:r>
        <w:t xml:space="preserve">Water Treatment: [Company Name, Number]</w:t>
      </w:r>
    </w:p>
    <w:p>
      <w:pPr>
        <w:numPr>
          <w:ilvl w:val="0"/>
          <w:numId w:val="1051"/>
        </w:numPr>
        <w:pStyle w:val="Compact"/>
      </w:pPr>
      <w:r>
        <w:t xml:space="preserve">Electrical Contractor: [Company Name, Number]</w:t>
      </w:r>
    </w:p>
    <w:p>
      <w:pPr>
        <w:numPr>
          <w:ilvl w:val="0"/>
          <w:numId w:val="1051"/>
        </w:numPr>
        <w:pStyle w:val="Compact"/>
      </w:pPr>
      <w:r>
        <w:t xml:space="preserve">Equipment Manufacturer: [Company Name, Number]</w:t>
      </w:r>
    </w:p>
    <w:bookmarkEnd w:id="58"/>
    <w:bookmarkStart w:id="59" w:name="Xb3cbd067ca06d0746caf4ff9a566813e1a4f802"/>
    <w:p>
      <w:pPr>
        <w:pStyle w:val="Heading3"/>
      </w:pPr>
      <w:r>
        <w:t xml:space="preserve">9.3 Utility Contacts</w:t>
      </w:r>
    </w:p>
    <w:p>
      <w:pPr>
        <w:numPr>
          <w:ilvl w:val="0"/>
          <w:numId w:val="1052"/>
        </w:numPr>
        <w:pStyle w:val="Compact"/>
      </w:pPr>
      <w:r>
        <w:t xml:space="preserve">Electric Utility: [Company Name, Number]</w:t>
      </w:r>
    </w:p>
    <w:p>
      <w:pPr>
        <w:numPr>
          <w:ilvl w:val="0"/>
          <w:numId w:val="1052"/>
        </w:numPr>
        <w:pStyle w:val="Compact"/>
      </w:pPr>
      <w:r>
        <w:t xml:space="preserve">Gas Utility: [Company Name, Number]</w:t>
      </w:r>
    </w:p>
    <w:p>
      <w:pPr>
        <w:numPr>
          <w:ilvl w:val="0"/>
          <w:numId w:val="1052"/>
        </w:numPr>
        <w:pStyle w:val="Compact"/>
      </w:pPr>
      <w:r>
        <w:t xml:space="preserve">Water Utility: [Company Name, Number]</w:t>
      </w:r>
    </w:p>
    <w:bookmarkEnd w:id="59"/>
    <w:bookmarkEnd w:id="60"/>
    <w:bookmarkStart w:id="64" w:name="X78650e0301b88b41d1f9cd39c3bfe4947a94ced"/>
    <w:p>
      <w:pPr>
        <w:pStyle w:val="Heading2"/>
      </w:pPr>
      <w:r>
        <w:t xml:space="preserve">10. Appendices</w:t>
      </w:r>
    </w:p>
    <w:bookmarkStart w:id="61" w:name="X9f7289c9b6b03fd090bbf69547fc523b50f12ec"/>
    <w:p>
      <w:pPr>
        <w:pStyle w:val="Heading3"/>
      </w:pPr>
      <w:r>
        <w:t xml:space="preserve">10.1 Technical Specifications</w:t>
      </w:r>
    </w:p>
    <w:p>
      <w:pPr>
        <w:numPr>
          <w:ilvl w:val="0"/>
          <w:numId w:val="1053"/>
        </w:numPr>
        <w:pStyle w:val="Compact"/>
      </w:pPr>
      <w:r>
        <w:t xml:space="preserve">Equipment submittal data</w:t>
      </w:r>
    </w:p>
    <w:p>
      <w:pPr>
        <w:numPr>
          <w:ilvl w:val="0"/>
          <w:numId w:val="1053"/>
        </w:numPr>
        <w:pStyle w:val="Compact"/>
      </w:pPr>
      <w:r>
        <w:t xml:space="preserve">Performance curves</w:t>
      </w:r>
    </w:p>
    <w:p>
      <w:pPr>
        <w:numPr>
          <w:ilvl w:val="0"/>
          <w:numId w:val="1053"/>
        </w:numPr>
        <w:pStyle w:val="Compact"/>
      </w:pPr>
      <w:r>
        <w:t xml:space="preserve">Control sequences</w:t>
      </w:r>
    </w:p>
    <w:p>
      <w:pPr>
        <w:numPr>
          <w:ilvl w:val="0"/>
          <w:numId w:val="1053"/>
        </w:numPr>
        <w:pStyle w:val="Compact"/>
      </w:pPr>
      <w:r>
        <w:t xml:space="preserve">Design drawings</w:t>
      </w:r>
    </w:p>
    <w:p>
      <w:pPr>
        <w:numPr>
          <w:ilvl w:val="0"/>
          <w:numId w:val="1053"/>
        </w:numPr>
        <w:pStyle w:val="Compact"/>
      </w:pPr>
      <w:r>
        <w:t xml:space="preserve">Test reports</w:t>
      </w:r>
    </w:p>
    <w:bookmarkEnd w:id="61"/>
    <w:bookmarkStart w:id="62" w:name="Xcd009c0b1c9dff60ada889cea124c9e19b57444"/>
    <w:p>
      <w:pPr>
        <w:pStyle w:val="Heading3"/>
      </w:pPr>
      <w:r>
        <w:t xml:space="preserve">10.2 Forms and Checklists</w:t>
      </w:r>
    </w:p>
    <w:p>
      <w:pPr>
        <w:numPr>
          <w:ilvl w:val="0"/>
          <w:numId w:val="1054"/>
        </w:numPr>
        <w:pStyle w:val="Compact"/>
      </w:pPr>
      <w:r>
        <w:t xml:space="preserve">Daily inspection form</w:t>
      </w:r>
    </w:p>
    <w:p>
      <w:pPr>
        <w:numPr>
          <w:ilvl w:val="0"/>
          <w:numId w:val="1054"/>
        </w:numPr>
        <w:pStyle w:val="Compact"/>
      </w:pPr>
      <w:r>
        <w:t xml:space="preserve">Maintenance checklist</w:t>
      </w:r>
    </w:p>
    <w:p>
      <w:pPr>
        <w:numPr>
          <w:ilvl w:val="0"/>
          <w:numId w:val="1054"/>
        </w:numPr>
        <w:pStyle w:val="Compact"/>
      </w:pPr>
      <w:r>
        <w:t xml:space="preserve">Safety inspection form</w:t>
      </w:r>
    </w:p>
    <w:p>
      <w:pPr>
        <w:numPr>
          <w:ilvl w:val="0"/>
          <w:numId w:val="1054"/>
        </w:numPr>
        <w:pStyle w:val="Compact"/>
      </w:pPr>
      <w:r>
        <w:t xml:space="preserve">Lockout/tagout permits</w:t>
      </w:r>
    </w:p>
    <w:p>
      <w:pPr>
        <w:numPr>
          <w:ilvl w:val="0"/>
          <w:numId w:val="1054"/>
        </w:numPr>
        <w:pStyle w:val="Compact"/>
      </w:pPr>
      <w:r>
        <w:t xml:space="preserve">Incident reports</w:t>
      </w:r>
    </w:p>
    <w:bookmarkEnd w:id="62"/>
    <w:bookmarkStart w:id="63" w:name="Xd728b3f70bc966523333d30b55b4b9ab916feca"/>
    <w:p>
      <w:pPr>
        <w:pStyle w:val="Heading3"/>
      </w:pPr>
      <w:r>
        <w:t xml:space="preserve">10.3 Reference Documents</w:t>
      </w:r>
    </w:p>
    <w:p>
      <w:pPr>
        <w:numPr>
          <w:ilvl w:val="0"/>
          <w:numId w:val="1055"/>
        </w:numPr>
        <w:pStyle w:val="Compact"/>
      </w:pPr>
      <w:r>
        <w:t xml:space="preserve">Original equipment manuals</w:t>
      </w:r>
    </w:p>
    <w:p>
      <w:pPr>
        <w:numPr>
          <w:ilvl w:val="0"/>
          <w:numId w:val="1055"/>
        </w:numPr>
        <w:pStyle w:val="Compact"/>
      </w:pPr>
      <w:r>
        <w:t xml:space="preserve">Control system manual</w:t>
      </w:r>
    </w:p>
    <w:p>
      <w:pPr>
        <w:numPr>
          <w:ilvl w:val="0"/>
          <w:numId w:val="1055"/>
        </w:numPr>
        <w:pStyle w:val="Compact"/>
      </w:pPr>
      <w:r>
        <w:t xml:space="preserve">As-built drawings</w:t>
      </w:r>
    </w:p>
    <w:p>
      <w:pPr>
        <w:numPr>
          <w:ilvl w:val="0"/>
          <w:numId w:val="1055"/>
        </w:numPr>
        <w:pStyle w:val="Compact"/>
      </w:pPr>
      <w:r>
        <w:t xml:space="preserve">Warranty documents</w:t>
      </w:r>
    </w:p>
    <w:p>
      <w:pPr>
        <w:numPr>
          <w:ilvl w:val="0"/>
          <w:numId w:val="1055"/>
        </w:numPr>
        <w:pStyle w:val="Compact"/>
      </w:pPr>
      <w:r>
        <w:t xml:space="preserve">Training materials</w:t>
      </w:r>
    </w:p>
    <w:p>
      <w:pPr>
        <w:pStyle w:val="FirstParagraph"/>
      </w:pPr>
      <w:r>
        <w:t xml:space="preserve">Last Updated: December 27, 2024</w:t>
      </w:r>
      <w:r>
        <w:t xml:space="preserve"> </w:t>
      </w:r>
      <w:r>
        <w:t xml:space="preserve">Version: 2.0</w:t>
      </w:r>
      <w:r>
        <w:t xml:space="preserve"> </w:t>
      </w:r>
      <w:r>
        <w:t xml:space="preserve">Document Owner: [Facility Manager Name]</w:t>
      </w:r>
    </w:p>
    <w:bookmarkEnd w:id="63"/>
    <w:bookmarkEnd w:id="64"/>
    <w:bookmarkEnd w:id="6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1"/>
  </w:num>
  <w:num w:numId="1013">
    <w:abstractNumId w:val="991"/>
  </w:num>
  <w:num w:numId="10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1">
    <w:abstractNumId w:val="991"/>
  </w:num>
  <w:num w:numId="103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4">
    <w:abstractNumId w:val="991"/>
  </w:num>
  <w:num w:numId="103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7">
    <w:abstractNumId w:val="991"/>
  </w:num>
  <w:num w:numId="103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6">
    <w:abstractNumId w:val="991"/>
  </w:num>
  <w:num w:numId="1047">
    <w:abstractNumId w:val="991"/>
  </w:num>
  <w:num w:numId="1048">
    <w:abstractNumId w:val="991"/>
  </w:num>
  <w:num w:numId="1049">
    <w:abstractNumId w:val="991"/>
  </w:num>
  <w:num w:numId="1050">
    <w:abstractNumId w:val="991"/>
  </w:num>
  <w:num w:numId="1051">
    <w:abstractNumId w:val="991"/>
  </w:num>
  <w:num w:numId="1052">
    <w:abstractNumId w:val="991"/>
  </w:num>
  <w:num w:numId="1053">
    <w:abstractNumId w:val="991"/>
  </w:num>
  <w:num w:numId="1054">
    <w:abstractNumId w:val="991"/>
  </w:num>
  <w:num w:numId="105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1970-01-01T00:00:00Z</dcterms:created>
  <dcterms:modified xsi:type="dcterms:W3CDTF">1970-01-01T00:00:00Z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